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DA" w:rsidRPr="00656665" w:rsidRDefault="008531DA" w:rsidP="008531DA">
      <w:pPr>
        <w:numPr>
          <w:ilvl w:val="0"/>
          <w:numId w:val="2"/>
        </w:numPr>
        <w:shd w:val="clear" w:color="auto" w:fill="FBFBFB"/>
        <w:spacing w:before="100" w:beforeAutospacing="1" w:line="351" w:lineRule="atLeas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6665">
        <w:rPr>
          <w:rFonts w:ascii="Times New Roman" w:hAnsi="Times New Roman" w:cs="Times New Roman"/>
          <w:color w:val="000000"/>
          <w:sz w:val="24"/>
          <w:szCs w:val="24"/>
        </w:rPr>
        <w:t>МЕКТЕП ОҚУШЫЛАРЫНА АРНАЛҒАН  КИБЕРБУЛИНГ ЖАДЫНАМА</w:t>
      </w:r>
    </w:p>
    <w:p w:rsidR="00992756" w:rsidRPr="00656665" w:rsidRDefault="008531DA" w:rsidP="008531DA">
      <w:pPr>
        <w:shd w:val="clear" w:color="auto" w:fill="F4F4F4"/>
        <w:spacing w:before="75" w:after="75" w:line="240" w:lineRule="auto"/>
        <w:ind w:left="-70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Кибербуллин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г-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қорлау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агрессия,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қорқыту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хабарламалармен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қудалау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бұзақылық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әртүрлі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қызметтері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байкот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756" w:rsidRPr="00656665" w:rsidRDefault="008531DA" w:rsidP="00992756">
      <w:pPr>
        <w:shd w:val="clear" w:color="auto" w:fill="F4F4F4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proofErr w:type="spellStart"/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>Кибербуллингке</w:t>
      </w:r>
      <w:proofErr w:type="spellEnd"/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>қарсы</w:t>
      </w:r>
      <w:proofErr w:type="spellEnd"/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>кеңестер</w:t>
      </w:r>
      <w:proofErr w:type="spellEnd"/>
    </w:p>
    <w:p w:rsidR="00992756" w:rsidRPr="00656665" w:rsidRDefault="008531DA" w:rsidP="008531DA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қсы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әдіс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өзін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қалай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ұстау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керектігі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кеңес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беру, ал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кімге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жүгінуге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болмайтын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алдымен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тынышталыңыз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қорлауға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қорлаумен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жауап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бере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бастасаңыз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жанжалды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өршітесіз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66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992756" w:rsidRPr="00656665" w:rsidRDefault="008531DA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Киберпутацияңызды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басқарыңыз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756" w:rsidRPr="00656665" w:rsidRDefault="008531DA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Желідегі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анонимділік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ойдан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шығарылған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Анонимді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жазбаның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артында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кім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тұ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ғанын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анықтаудың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жолдары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бар</w:t>
      </w:r>
      <w:r w:rsidR="00992756" w:rsidRPr="006566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92756" w:rsidRPr="00656665" w:rsidRDefault="008531DA" w:rsidP="006566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ru-RU"/>
        </w:rPr>
      </w:pP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Бұзақылық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виртуалды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өмі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салтын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ұстанбаңыз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Интернет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сіздің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әрекеттеріңізді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тіркейді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сақтайды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жою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өте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қиын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Жас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кезіңізде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виртуалды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абыройыңызды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сақтаңыз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негативті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елемеңіз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реттік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қорлайтын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хабарламаларды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елемеген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дұрыс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Әдетте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агрессия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бастапқы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кезеңде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тоқтайды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Жедел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хабар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алмасу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бағдарламаларында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желілерде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белгілі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мекен-жайлардан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хабарлама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жіберуді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бұғаттау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мүмкіндігі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бар..</w:t>
      </w:r>
      <w:r w:rsidRPr="006566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Сіздің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әрекеттеріңіз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кибербуллингтің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куәгері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болсаңыз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қуғыншыға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қарсы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тұру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әрекеттері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теріс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бағаланғанын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психологиялық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көмекке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мұқтаж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жәбірленушіні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қолдау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ересектерге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желідегі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агрессивті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міне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құлық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фактісі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хабарлау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756" w:rsidRPr="00656665" w:rsidRDefault="008531DA" w:rsidP="0099275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>ИНТЕРНЕТТЕГІ ҚАУІПСІ</w:t>
      </w:r>
      <w:proofErr w:type="gramStart"/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 w:rsidRPr="00656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МІНЕЗ-ҚҰЛЫҚ</w:t>
      </w:r>
      <w:r w:rsidR="00992756" w:rsidRPr="00656665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ru-RU"/>
        </w:rPr>
        <w:t> </w:t>
      </w:r>
    </w:p>
    <w:p w:rsidR="00992756" w:rsidRPr="00656665" w:rsidRDefault="008531DA" w:rsidP="00992756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0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Өзіңізді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отбасыңызды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ата-анаңызды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қаупінен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ықтим</w:t>
      </w:r>
      <w:r w:rsidR="00656665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>
        <w:rPr>
          <w:rFonts w:ascii="Times New Roman" w:hAnsi="Times New Roman" w:cs="Times New Roman"/>
          <w:color w:val="000000"/>
          <w:sz w:val="24"/>
          <w:szCs w:val="24"/>
        </w:rPr>
        <w:t>зиян</w:t>
      </w:r>
      <w:proofErr w:type="spellEnd"/>
      <w:r w:rsid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>
        <w:rPr>
          <w:rFonts w:ascii="Times New Roman" w:hAnsi="Times New Roman" w:cs="Times New Roman"/>
          <w:color w:val="000000"/>
          <w:sz w:val="24"/>
          <w:szCs w:val="24"/>
        </w:rPr>
        <w:t>келтіруден</w:t>
      </w:r>
      <w:proofErr w:type="spellEnd"/>
      <w:r w:rsid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>
        <w:rPr>
          <w:rFonts w:ascii="Times New Roman" w:hAnsi="Times New Roman" w:cs="Times New Roman"/>
          <w:color w:val="000000"/>
          <w:sz w:val="24"/>
          <w:szCs w:val="24"/>
        </w:rPr>
        <w:t>қорғау</w:t>
      </w:r>
      <w:proofErr w:type="spellEnd"/>
      <w:r w:rsid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56665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интернетте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істеу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сақтық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шараларын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қолданыңыз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92756"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1DA" w:rsidRPr="00656665" w:rsidRDefault="00992756" w:rsidP="0099275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Ешқашан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атыңызды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телефон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нөмі</w:t>
      </w:r>
      <w:proofErr w:type="gram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іңізді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тұрғылықты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мекен-жайыңызды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құпия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сөздеріңізді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несие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карталарының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нөмірлерін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демалыс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орындарын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бермеңіз</w:t>
      </w:r>
      <w:proofErr w:type="spellEnd"/>
      <w:r w:rsidR="008531DA"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1DA" w:rsidRPr="00656665" w:rsidRDefault="008531DA" w:rsidP="0099275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756"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Бейтарап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экран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атауын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қолданыңыз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ешқандай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бермейді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соның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делдалдық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оқитын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жиі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баратын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баруды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жоспарлайтын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орындар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т. б.</w:t>
      </w:r>
    </w:p>
    <w:p w:rsidR="008531DA" w:rsidRPr="00656665" w:rsidRDefault="008531DA" w:rsidP="0099275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756"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компьютерде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бірдеңе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сізді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қорқытса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оны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дереу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өші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іңіз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ата-анаң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ыз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ересектерге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айтыңыз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2756"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656665" w:rsidRDefault="00992756" w:rsidP="00992756">
      <w:pPr>
        <w:shd w:val="clear" w:color="auto" w:fill="FFFFFF"/>
        <w:spacing w:after="0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Интернеттегі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жағдайлар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әрқашан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ересектерге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хабарлаңыз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proofErr w:type="gram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ізді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ұятқа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қалдырды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алаңдатты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665" w:rsidRPr="00656665" w:rsidRDefault="00992756" w:rsidP="0099275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   </w:t>
      </w:r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Спам мен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қажетсіз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хабарларды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блоктау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пошта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сүзгілерін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пайдаланыңыз</w:t>
      </w:r>
      <w:proofErr w:type="spellEnd"/>
      <w:r w:rsidR="00656665"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665" w:rsidRPr="00656665" w:rsidRDefault="00656665" w:rsidP="0099275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756"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Интернетте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танысқан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адамдармен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бетпе-бет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кездесуге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ешқашан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келіспеңіз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Мұндай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ұсыныстар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дереу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ата-анаң</w:t>
      </w:r>
      <w:proofErr w:type="gram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ыз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айтыңыз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12A" w:rsidRPr="00656665" w:rsidRDefault="00656665" w:rsidP="0099275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756"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пошта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жедел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хабар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алмасу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жүйесінде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чаттарда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келген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контак</w:t>
      </w:r>
      <w:r>
        <w:rPr>
          <w:rFonts w:ascii="Times New Roman" w:hAnsi="Times New Roman" w:cs="Times New Roman"/>
          <w:color w:val="000000"/>
          <w:sz w:val="24"/>
          <w:szCs w:val="24"/>
        </w:rPr>
        <w:t>тілерді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тоқтатыңыз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біреу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56665">
        <w:rPr>
          <w:rFonts w:ascii="Times New Roman" w:hAnsi="Times New Roman" w:cs="Times New Roman"/>
          <w:color w:val="000000"/>
          <w:sz w:val="24"/>
          <w:szCs w:val="24"/>
        </w:rPr>
        <w:t>ізге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сипаттағы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жыныстық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кеңе</w:t>
      </w:r>
      <w:r>
        <w:rPr>
          <w:rFonts w:ascii="Times New Roman" w:hAnsi="Times New Roman" w:cs="Times New Roman"/>
          <w:color w:val="000000"/>
          <w:sz w:val="24"/>
          <w:szCs w:val="24"/>
        </w:rPr>
        <w:t>стері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сұрақтар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бастаса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656665">
        <w:rPr>
          <w:rFonts w:ascii="Times New Roman" w:hAnsi="Times New Roman" w:cs="Times New Roman"/>
          <w:color w:val="000000"/>
          <w:sz w:val="24"/>
          <w:szCs w:val="24"/>
        </w:rPr>
        <w:t>ұл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ата-анаңызға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65">
        <w:rPr>
          <w:rFonts w:ascii="Times New Roman" w:hAnsi="Times New Roman" w:cs="Times New Roman"/>
          <w:color w:val="000000"/>
          <w:sz w:val="24"/>
          <w:szCs w:val="24"/>
        </w:rPr>
        <w:t>айтыңыз</w:t>
      </w:r>
      <w:proofErr w:type="spellEnd"/>
      <w:r w:rsidRPr="006566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2756" w:rsidRPr="0065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sectPr w:rsidR="009E212A" w:rsidRPr="00656665" w:rsidSect="009927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D44"/>
    <w:multiLevelType w:val="multilevel"/>
    <w:tmpl w:val="FE4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26651"/>
    <w:multiLevelType w:val="multilevel"/>
    <w:tmpl w:val="C3B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756"/>
    <w:rsid w:val="0004733F"/>
    <w:rsid w:val="00656665"/>
    <w:rsid w:val="006B115D"/>
    <w:rsid w:val="008531DA"/>
    <w:rsid w:val="00992756"/>
    <w:rsid w:val="009E212A"/>
    <w:rsid w:val="00C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F"/>
  </w:style>
  <w:style w:type="paragraph" w:styleId="1">
    <w:name w:val="heading 1"/>
    <w:basedOn w:val="a"/>
    <w:next w:val="a"/>
    <w:link w:val="10"/>
    <w:uiPriority w:val="9"/>
    <w:qFormat/>
    <w:rsid w:val="00047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73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33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4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4733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4733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4733F"/>
    <w:rPr>
      <w:b/>
      <w:bCs/>
      <w:smallCaps/>
      <w:color w:val="C0504D" w:themeColor="accent2"/>
      <w:spacing w:val="5"/>
      <w:u w:val="single"/>
    </w:rPr>
  </w:style>
  <w:style w:type="paragraph" w:styleId="a9">
    <w:name w:val="Normal (Web)"/>
    <w:basedOn w:val="a"/>
    <w:uiPriority w:val="99"/>
    <w:semiHidden/>
    <w:unhideWhenUsed/>
    <w:rsid w:val="0099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27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3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1yhidden">
    <w:name w:val="a11yhidden"/>
    <w:basedOn w:val="a0"/>
    <w:rsid w:val="008531DA"/>
  </w:style>
  <w:style w:type="character" w:styleId="ab">
    <w:name w:val="Hyperlink"/>
    <w:basedOn w:val="a0"/>
    <w:uiPriority w:val="99"/>
    <w:semiHidden/>
    <w:unhideWhenUsed/>
    <w:rsid w:val="008531D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5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241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50995">
                              <w:marLeft w:val="0"/>
                              <w:marRight w:val="388"/>
                              <w:marTop w:val="38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мариеа</cp:lastModifiedBy>
  <cp:revision>4</cp:revision>
  <dcterms:created xsi:type="dcterms:W3CDTF">2023-01-13T06:56:00Z</dcterms:created>
  <dcterms:modified xsi:type="dcterms:W3CDTF">2023-01-17T11:29:00Z</dcterms:modified>
</cp:coreProperties>
</file>