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34" w:rsidRPr="00C33834" w:rsidRDefault="003578ED" w:rsidP="00C33834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7030A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-37465</wp:posOffset>
            </wp:positionV>
            <wp:extent cx="1690370" cy="723265"/>
            <wp:effectExtent l="19050" t="0" r="5080" b="0"/>
            <wp:wrapThrough wrapText="bothSides">
              <wp:wrapPolygon edited="0">
                <wp:start x="-243" y="0"/>
                <wp:lineTo x="-243" y="21050"/>
                <wp:lineTo x="21665" y="21050"/>
                <wp:lineTo x="21665" y="0"/>
                <wp:lineTo x="-243" y="0"/>
              </wp:wrapPolygon>
            </wp:wrapThrough>
            <wp:docPr id="10" name="Содержимое 3" descr="Описание: H:\эмблема школы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3" descr="Описание: H:\эмблема школы.jpg"/>
                    <pic:cNvPicPr>
                      <a:picLocks noGrp="1" noChangeArrowheads="1"/>
                    </pic:cNvPicPr>
                  </pic:nvPicPr>
                  <pic:blipFill>
                    <a:blip r:embed="rId5" cstate="print"/>
                    <a:srcRect l="1326" t="5579" r="2583" b="12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834" w:rsidRPr="00C33834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КГУ « Общеобразовательная школа села </w:t>
      </w:r>
      <w:proofErr w:type="gramStart"/>
      <w:r w:rsidR="00C33834" w:rsidRPr="00C33834">
        <w:rPr>
          <w:rFonts w:ascii="Times New Roman" w:hAnsi="Times New Roman" w:cs="Times New Roman"/>
          <w:b/>
          <w:color w:val="7030A0"/>
          <w:sz w:val="20"/>
          <w:szCs w:val="20"/>
        </w:rPr>
        <w:t>Свободное</w:t>
      </w:r>
      <w:proofErr w:type="gramEnd"/>
      <w:r w:rsidR="00C33834" w:rsidRPr="00C33834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отдела образования по </w:t>
      </w:r>
      <w:proofErr w:type="spellStart"/>
      <w:r w:rsidR="00C33834" w:rsidRPr="00C33834">
        <w:rPr>
          <w:rFonts w:ascii="Times New Roman" w:hAnsi="Times New Roman" w:cs="Times New Roman"/>
          <w:b/>
          <w:color w:val="7030A0"/>
          <w:sz w:val="20"/>
          <w:szCs w:val="20"/>
        </w:rPr>
        <w:t>Есильскому</w:t>
      </w:r>
      <w:proofErr w:type="spellEnd"/>
      <w:r w:rsidR="00C33834" w:rsidRPr="00C33834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 району управления образования  </w:t>
      </w:r>
      <w:proofErr w:type="spellStart"/>
      <w:r w:rsidR="00C33834" w:rsidRPr="00C33834">
        <w:rPr>
          <w:rFonts w:ascii="Times New Roman" w:hAnsi="Times New Roman" w:cs="Times New Roman"/>
          <w:b/>
          <w:color w:val="7030A0"/>
          <w:sz w:val="20"/>
          <w:szCs w:val="20"/>
        </w:rPr>
        <w:t>Акмолинской</w:t>
      </w:r>
      <w:proofErr w:type="spellEnd"/>
      <w:r w:rsidR="00C33834" w:rsidRPr="00C33834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области»</w:t>
      </w:r>
    </w:p>
    <w:p w:rsidR="00C33834" w:rsidRDefault="00C33834" w:rsidP="00357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3578ED" w:rsidRDefault="003578ED" w:rsidP="00C338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C33834" w:rsidRPr="00C33834" w:rsidRDefault="00C33834" w:rsidP="00C338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C338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Система противодействия </w:t>
      </w:r>
      <w:proofErr w:type="spellStart"/>
      <w:r w:rsidRPr="00C338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буллингу</w:t>
      </w:r>
      <w:proofErr w:type="spellEnd"/>
      <w:r w:rsidRPr="00C338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, </w:t>
      </w:r>
      <w:proofErr w:type="spellStart"/>
      <w:r w:rsidRPr="00C338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кибербуллингу</w:t>
      </w:r>
      <w:proofErr w:type="spellEnd"/>
      <w:r w:rsidRPr="00C338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</w:p>
    <w:p w:rsidR="00C33834" w:rsidRPr="00C33834" w:rsidRDefault="00C33834" w:rsidP="00C338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C338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в </w:t>
      </w:r>
      <w:proofErr w:type="spellStart"/>
      <w:r w:rsidRPr="00C338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образовтельной</w:t>
      </w:r>
      <w:proofErr w:type="spellEnd"/>
      <w:r w:rsidRPr="00C338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среде.</w:t>
      </w:r>
    </w:p>
    <w:p w:rsidR="00C33834" w:rsidRPr="00C33834" w:rsidRDefault="00C33834" w:rsidP="00C338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C3383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(Памятка для педагогов)</w:t>
      </w:r>
    </w:p>
    <w:p w:rsidR="00C33834" w:rsidRPr="00C33834" w:rsidRDefault="00C33834" w:rsidP="00C338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C33834" w:rsidRDefault="00C33834" w:rsidP="00C33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3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Травля в школе – сложная и тяжелая тема. Многие знают это явление под названием «</w:t>
      </w:r>
      <w:proofErr w:type="spellStart"/>
      <w:r w:rsidRPr="00C33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буллинг</w:t>
      </w:r>
      <w:proofErr w:type="spellEnd"/>
      <w:r w:rsidRPr="00C33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В современных школах более 10% учеников подвергаются </w:t>
      </w:r>
      <w:proofErr w:type="spellStart"/>
      <w:r w:rsidRPr="00C33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буллингу</w:t>
      </w:r>
      <w:proofErr w:type="spellEnd"/>
      <w:r w:rsidRPr="00C33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ежедневно. Дети могут быть очень жестоки по отношению к своим сверстникам. Но особенно ярко это проявляется в подростковом возрасте, когда важно самоутвердиться, и зачастую это делается за счет более слабых одноклассников.</w:t>
      </w:r>
    </w:p>
    <w:p w:rsidR="00C33834" w:rsidRPr="00C33834" w:rsidRDefault="00C33834" w:rsidP="00C33834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C33834" w:rsidRDefault="00C33834" w:rsidP="00C338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  <w:lang w:eastAsia="ru-RU"/>
        </w:rPr>
      </w:pPr>
      <w:r w:rsidRPr="00C3383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  <w:lang w:eastAsia="ru-RU"/>
        </w:rPr>
        <w:t xml:space="preserve">Рекомендации для педагогов по профилактике </w:t>
      </w:r>
      <w:proofErr w:type="spellStart"/>
      <w:r w:rsidRPr="00C3383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  <w:lang w:eastAsia="ru-RU"/>
        </w:rPr>
        <w:t>буллинга</w:t>
      </w:r>
      <w:proofErr w:type="spellEnd"/>
      <w:r w:rsidRPr="00C3383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  <w:lang w:eastAsia="ru-RU"/>
        </w:rPr>
        <w:t>:</w:t>
      </w:r>
    </w:p>
    <w:p w:rsidR="003578ED" w:rsidRPr="00C33834" w:rsidRDefault="003578ED" w:rsidP="00C338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sz w:val="18"/>
          <w:szCs w:val="18"/>
          <w:lang w:eastAsia="ru-RU"/>
        </w:rPr>
      </w:pPr>
    </w:p>
    <w:p w:rsidR="00C33834" w:rsidRPr="003578ED" w:rsidRDefault="003578ED" w:rsidP="00C338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5213350</wp:posOffset>
            </wp:positionH>
            <wp:positionV relativeFrom="paragraph">
              <wp:posOffset>575945</wp:posOffset>
            </wp:positionV>
            <wp:extent cx="950595" cy="731520"/>
            <wp:effectExtent l="19050" t="0" r="1905" b="0"/>
            <wp:wrapThrough wrapText="bothSides">
              <wp:wrapPolygon edited="0">
                <wp:start x="-433" y="0"/>
                <wp:lineTo x="-433" y="20813"/>
                <wp:lineTo x="21643" y="20813"/>
                <wp:lineTo x="21643" y="0"/>
                <wp:lineTo x="-433" y="0"/>
              </wp:wrapPolygon>
            </wp:wrapThrough>
            <wp:docPr id="4" name="Рисунок 1" descr="https://documents.infourok.ru/afb89008-5a3b-4c51-931e-e49a4b5c76b8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afb89008-5a3b-4c51-931e-e49a4b5c76b8/0/image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834" w:rsidRPr="00C33834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Поговорите с детьми</w:t>
      </w:r>
      <w:r w:rsidR="00C33834" w:rsidRPr="00C33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C33834" w:rsidRPr="00C3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Расскажите о том, что испытывают те, над кем издеваются, что они чувствуют и что переживают. Не вступайте в перепалки или пререкания с агрессорами (лучше поговорить с ними по отдельности), но ответьте на все вопросы, которые задают дети.</w:t>
      </w:r>
    </w:p>
    <w:p w:rsidR="003578ED" w:rsidRPr="00C33834" w:rsidRDefault="003578ED" w:rsidP="003578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C33834" w:rsidRPr="003578ED" w:rsidRDefault="00C33834" w:rsidP="00C338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C33834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Поговорите с родителями</w:t>
      </w:r>
      <w:r w:rsidRPr="00C33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C3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Родители должны знать о том, что происходит с их ребенком. Далеко не всегда он самостоятельно пойдет и расскажет им о том, что над ним издеваются в школе. Многие жертвы </w:t>
      </w:r>
      <w:proofErr w:type="spellStart"/>
      <w:r w:rsidRPr="00C3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3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боятся суровой расправы, так как часто</w:t>
      </w:r>
      <w:r w:rsidRPr="00C33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обидчики угрожают</w:t>
      </w:r>
      <w:r w:rsidRPr="00C3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дети продолжают терпеть издевательства и молчать, не говоря даже своим родителям.</w:t>
      </w:r>
    </w:p>
    <w:p w:rsidR="003578ED" w:rsidRPr="00C33834" w:rsidRDefault="003578ED" w:rsidP="003578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C33834" w:rsidRPr="003578ED" w:rsidRDefault="00C33834" w:rsidP="00C338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C33834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Должны знать все</w:t>
      </w:r>
      <w:r w:rsidRPr="00C3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 проблеме </w:t>
      </w:r>
      <w:proofErr w:type="spellStart"/>
      <w:r w:rsidRPr="00C3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C3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 должны знать школьный психолог и классный руководитель. К психологу можно аккуратно направить всех участников процесса, чтобы он мог отдельно поговорить с каждым. Классный руководитель должен быть в курсе, что происходит в его классе.</w:t>
      </w:r>
    </w:p>
    <w:p w:rsidR="003578ED" w:rsidRPr="00C33834" w:rsidRDefault="003578ED" w:rsidP="003578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C33834" w:rsidRPr="00C33834" w:rsidRDefault="00C33834" w:rsidP="00C338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C33834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Я – твой друг</w:t>
      </w:r>
      <w:r w:rsidRPr="00C33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C3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Ребенку важно понимать, что он не один. И если дома у него есть родители, которые в большинстве случаев на стороне ребенка и могут его защитить, то в школе такой защиты у него нет. Именно поэтому важно дать ему понять, что вы – тот взрослый, который готов </w:t>
      </w:r>
      <w:r w:rsidRPr="00C3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предоставить ему защиту, с которым можно поговорить, обсудить проблемы, в </w:t>
      </w:r>
      <w:proofErr w:type="spellStart"/>
      <w:proofErr w:type="gramStart"/>
      <w:r w:rsidRPr="00C3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конце-концов</w:t>
      </w:r>
      <w:proofErr w:type="spellEnd"/>
      <w:proofErr w:type="gramEnd"/>
      <w:r w:rsidRPr="00C33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спрятать его от преследователей. Наличие такого взрослого друга в школе сильно поможет ребенку и добавит ему уверенности.</w:t>
      </w:r>
    </w:p>
    <w:p w:rsidR="00C33834" w:rsidRPr="00C33834" w:rsidRDefault="00C33834" w:rsidP="00C338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C338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:rsidR="003578ED" w:rsidRDefault="00C33834" w:rsidP="00C338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515"/>
          <w:sz w:val="24"/>
          <w:szCs w:val="24"/>
          <w:lang w:eastAsia="ru-RU"/>
        </w:rPr>
      </w:pPr>
      <w:proofErr w:type="spellStart"/>
      <w:r w:rsidRPr="00C3383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Кибербуллинг</w:t>
      </w:r>
      <w:proofErr w:type="spellEnd"/>
      <w:r w:rsidRPr="00C33834">
        <w:rPr>
          <w:rFonts w:ascii="Times New Roman" w:eastAsia="Times New Roman" w:hAnsi="Times New Roman" w:cs="Times New Roman"/>
          <w:color w:val="1B1515"/>
          <w:sz w:val="24"/>
          <w:szCs w:val="24"/>
          <w:lang w:eastAsia="ru-RU"/>
        </w:rPr>
        <w:t xml:space="preserve"> - это травля с использованием цифровых технологий. </w:t>
      </w:r>
      <w:proofErr w:type="spellStart"/>
      <w:r w:rsidRPr="00C33834">
        <w:rPr>
          <w:rFonts w:ascii="Times New Roman" w:eastAsia="Times New Roman" w:hAnsi="Times New Roman" w:cs="Times New Roman"/>
          <w:color w:val="1B1515"/>
          <w:sz w:val="24"/>
          <w:szCs w:val="24"/>
          <w:lang w:eastAsia="ru-RU"/>
        </w:rPr>
        <w:t>Кибербуллинг</w:t>
      </w:r>
      <w:proofErr w:type="spellEnd"/>
      <w:r w:rsidRPr="00C33834">
        <w:rPr>
          <w:rFonts w:ascii="Times New Roman" w:eastAsia="Times New Roman" w:hAnsi="Times New Roman" w:cs="Times New Roman"/>
          <w:color w:val="1B1515"/>
          <w:sz w:val="24"/>
          <w:szCs w:val="24"/>
          <w:lang w:eastAsia="ru-RU"/>
        </w:rPr>
        <w:t xml:space="preserve"> может происходить в социальных сетях, </w:t>
      </w:r>
      <w:proofErr w:type="spellStart"/>
      <w:r w:rsidRPr="00C33834">
        <w:rPr>
          <w:rFonts w:ascii="Times New Roman" w:eastAsia="Times New Roman" w:hAnsi="Times New Roman" w:cs="Times New Roman"/>
          <w:color w:val="1B1515"/>
          <w:sz w:val="24"/>
          <w:szCs w:val="24"/>
          <w:lang w:eastAsia="ru-RU"/>
        </w:rPr>
        <w:t>мессенджерах</w:t>
      </w:r>
      <w:proofErr w:type="spellEnd"/>
      <w:r w:rsidRPr="00C33834">
        <w:rPr>
          <w:rFonts w:ascii="Times New Roman" w:eastAsia="Times New Roman" w:hAnsi="Times New Roman" w:cs="Times New Roman"/>
          <w:color w:val="1B1515"/>
          <w:sz w:val="24"/>
          <w:szCs w:val="24"/>
          <w:lang w:eastAsia="ru-RU"/>
        </w:rPr>
        <w:t xml:space="preserve">, на игровых платформах и в мобильных телефонах. Это целенаправленная модель поведения, которая ставит своей задачей  запугать, разозлить или опозорить того, кто стал объектом травли. </w:t>
      </w:r>
    </w:p>
    <w:p w:rsidR="003578ED" w:rsidRDefault="003578ED" w:rsidP="00C338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515"/>
          <w:sz w:val="24"/>
          <w:szCs w:val="24"/>
          <w:lang w:eastAsia="ru-RU"/>
        </w:rPr>
      </w:pPr>
    </w:p>
    <w:p w:rsidR="00C33834" w:rsidRDefault="00C33834" w:rsidP="00C338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3383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Примерами являются:</w:t>
      </w:r>
    </w:p>
    <w:p w:rsidR="003578ED" w:rsidRPr="00C33834" w:rsidRDefault="003578ED" w:rsidP="00C3383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</w:p>
    <w:p w:rsidR="003578ED" w:rsidRPr="003578ED" w:rsidRDefault="00C33834" w:rsidP="003578E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515"/>
          <w:sz w:val="24"/>
          <w:szCs w:val="24"/>
          <w:lang w:eastAsia="ru-RU"/>
        </w:rPr>
      </w:pPr>
      <w:r w:rsidRPr="003578ED">
        <w:rPr>
          <w:rFonts w:ascii="Times New Roman" w:eastAsia="Times New Roman" w:hAnsi="Times New Roman" w:cs="Times New Roman"/>
          <w:color w:val="1B1515"/>
          <w:sz w:val="24"/>
          <w:szCs w:val="24"/>
          <w:lang w:eastAsia="ru-RU"/>
        </w:rPr>
        <w:t>распространение ложной информации или размещение ставящих в неловкое положение фотографий кого-либо в социальных сетях</w:t>
      </w:r>
      <w:r w:rsidR="003578ED">
        <w:rPr>
          <w:rFonts w:ascii="Times New Roman" w:eastAsia="Times New Roman" w:hAnsi="Times New Roman" w:cs="Times New Roman"/>
          <w:color w:val="1B1515"/>
          <w:sz w:val="24"/>
          <w:szCs w:val="24"/>
          <w:lang w:eastAsia="ru-RU"/>
        </w:rPr>
        <w:t>;</w:t>
      </w:r>
    </w:p>
    <w:p w:rsidR="00C33834" w:rsidRPr="003578ED" w:rsidRDefault="00C33834" w:rsidP="003578E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515"/>
          <w:sz w:val="24"/>
          <w:szCs w:val="24"/>
          <w:lang w:eastAsia="ru-RU"/>
        </w:rPr>
      </w:pPr>
      <w:r w:rsidRPr="003578ED">
        <w:rPr>
          <w:rFonts w:ascii="Times New Roman" w:eastAsia="Times New Roman" w:hAnsi="Times New Roman" w:cs="Times New Roman"/>
          <w:color w:val="1B1515"/>
          <w:sz w:val="24"/>
          <w:szCs w:val="24"/>
          <w:lang w:eastAsia="ru-RU"/>
        </w:rPr>
        <w:t xml:space="preserve">отправка обидных сообщений или угроз в </w:t>
      </w:r>
      <w:proofErr w:type="spellStart"/>
      <w:r w:rsidRPr="003578ED">
        <w:rPr>
          <w:rFonts w:ascii="Times New Roman" w:eastAsia="Times New Roman" w:hAnsi="Times New Roman" w:cs="Times New Roman"/>
          <w:color w:val="1B1515"/>
          <w:sz w:val="24"/>
          <w:szCs w:val="24"/>
          <w:lang w:eastAsia="ru-RU"/>
        </w:rPr>
        <w:t>мессенджерах</w:t>
      </w:r>
      <w:proofErr w:type="spellEnd"/>
      <w:r w:rsidR="003578ED" w:rsidRPr="003578ED">
        <w:rPr>
          <w:rFonts w:ascii="Times New Roman" w:eastAsia="Times New Roman" w:hAnsi="Times New Roman" w:cs="Times New Roman"/>
          <w:color w:val="1B1515"/>
          <w:sz w:val="24"/>
          <w:szCs w:val="24"/>
          <w:lang w:eastAsia="ru-RU"/>
        </w:rPr>
        <w:t>;</w:t>
      </w:r>
    </w:p>
    <w:p w:rsidR="003578ED" w:rsidRPr="003578ED" w:rsidRDefault="003578ED" w:rsidP="003578ED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C33834" w:rsidRPr="003578ED" w:rsidRDefault="00C33834" w:rsidP="003578ED">
      <w:pPr>
        <w:pStyle w:val="a4"/>
        <w:numPr>
          <w:ilvl w:val="0"/>
          <w:numId w:val="2"/>
        </w:num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1B1515"/>
          <w:sz w:val="24"/>
          <w:szCs w:val="24"/>
          <w:lang w:eastAsia="ru-RU"/>
        </w:rPr>
      </w:pPr>
      <w:r w:rsidRPr="003578ED">
        <w:rPr>
          <w:rFonts w:ascii="Times New Roman" w:eastAsia="Times New Roman" w:hAnsi="Times New Roman" w:cs="Times New Roman"/>
          <w:color w:val="1B1515"/>
          <w:sz w:val="24"/>
          <w:szCs w:val="24"/>
          <w:lang w:eastAsia="ru-RU"/>
        </w:rPr>
        <w:t>выдача себя за кого-то другого и отправка неприемлемых сообщений другим от его имени. </w:t>
      </w:r>
    </w:p>
    <w:p w:rsidR="003578ED" w:rsidRPr="003578ED" w:rsidRDefault="003578ED" w:rsidP="003578ED">
      <w:pPr>
        <w:pStyle w:val="a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578ED" w:rsidRPr="003578ED" w:rsidRDefault="003578ED" w:rsidP="003578ED">
      <w:pPr>
        <w:pStyle w:val="a4"/>
        <w:shd w:val="clear" w:color="auto" w:fill="FFFFFF"/>
        <w:spacing w:after="315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33834" w:rsidRPr="00C33834" w:rsidRDefault="00C33834" w:rsidP="00C338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sz w:val="18"/>
          <w:szCs w:val="18"/>
          <w:lang w:eastAsia="ru-RU"/>
        </w:rPr>
      </w:pPr>
      <w:r w:rsidRPr="00C338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C33834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Социально</w:t>
      </w:r>
      <w:r w:rsidRPr="00C33834"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  <w:t>-психологическая служба</w:t>
      </w:r>
    </w:p>
    <w:p w:rsidR="00C33834" w:rsidRPr="00C33834" w:rsidRDefault="00C33834" w:rsidP="00C338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C33834" w:rsidRPr="00C33834" w:rsidRDefault="00C33834" w:rsidP="00C338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C338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33834" w:rsidRPr="00C33834" w:rsidRDefault="00C33834" w:rsidP="003578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C338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proofErr w:type="spellStart"/>
      <w:r w:rsidRPr="00C33834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Си</w:t>
      </w:r>
      <w:r w:rsidR="003578ED" w:rsidRPr="003578ED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з</w:t>
      </w:r>
      <w:r w:rsidRPr="00C33834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оненко</w:t>
      </w:r>
      <w:proofErr w:type="spellEnd"/>
      <w:r w:rsidRPr="00C33834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 О.С. педагог – психолог </w:t>
      </w:r>
      <w:r w:rsidR="003578ED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87774907600</w:t>
      </w:r>
    </w:p>
    <w:p w:rsidR="00C33834" w:rsidRPr="003578ED" w:rsidRDefault="003578ED" w:rsidP="00C33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</w:pPr>
      <w:proofErr w:type="spellStart"/>
      <w:r w:rsidRPr="003578ED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Депу</w:t>
      </w:r>
      <w:proofErr w:type="spellEnd"/>
      <w:r w:rsidRPr="003578ED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 М. </w:t>
      </w:r>
      <w:r w:rsidR="00C33834" w:rsidRPr="00C33834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 социальный педагог</w:t>
      </w:r>
      <w:r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 87079842003</w:t>
      </w:r>
    </w:p>
    <w:p w:rsidR="003578ED" w:rsidRPr="00C33834" w:rsidRDefault="003578ED" w:rsidP="00C33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</w:pPr>
      <w:r w:rsidRPr="003578ED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Сахарова Ю.В. </w:t>
      </w:r>
      <w:r w:rsidRPr="00C33834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социальный педагог</w:t>
      </w:r>
      <w:r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 87770353821</w:t>
      </w:r>
    </w:p>
    <w:p w:rsidR="00C33834" w:rsidRPr="00C33834" w:rsidRDefault="00C33834" w:rsidP="003578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C33834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 </w:t>
      </w:r>
    </w:p>
    <w:p w:rsidR="00C33834" w:rsidRPr="00C33834" w:rsidRDefault="00C33834" w:rsidP="00C338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18"/>
          <w:szCs w:val="18"/>
          <w:lang w:eastAsia="ru-RU"/>
        </w:rPr>
      </w:pPr>
      <w:r w:rsidRPr="00C338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3383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Школа против насилия!</w:t>
      </w:r>
    </w:p>
    <w:p w:rsidR="00C33834" w:rsidRPr="00C33834" w:rsidRDefault="003578ED" w:rsidP="00C338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1305560</wp:posOffset>
            </wp:positionH>
            <wp:positionV relativeFrom="paragraph">
              <wp:posOffset>98425</wp:posOffset>
            </wp:positionV>
            <wp:extent cx="2040255" cy="1367155"/>
            <wp:effectExtent l="19050" t="0" r="0" b="0"/>
            <wp:wrapThrough wrapText="bothSides">
              <wp:wrapPolygon edited="0">
                <wp:start x="-202" y="0"/>
                <wp:lineTo x="-202" y="21369"/>
                <wp:lineTo x="21580" y="21369"/>
                <wp:lineTo x="21580" y="0"/>
                <wp:lineTo x="-202" y="0"/>
              </wp:wrapPolygon>
            </wp:wrapThrough>
            <wp:docPr id="5" name="Рисунок 2" descr="https://documents.infourok.ru/afb89008-5a3b-4c51-931e-e49a4b5c76b8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afb89008-5a3b-4c51-931e-e49a4b5c76b8/0/image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834" w:rsidRPr="00C338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33834" w:rsidRPr="00C33834" w:rsidRDefault="00C33834" w:rsidP="00C338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C338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33834" w:rsidRPr="00C33834" w:rsidRDefault="00C33834" w:rsidP="00C338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C338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33834" w:rsidRPr="00C33834" w:rsidRDefault="00C33834" w:rsidP="00C338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C338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D333E" w:rsidRPr="00C33834" w:rsidRDefault="00C33834" w:rsidP="00C338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C338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sectPr w:rsidR="00AD333E" w:rsidRPr="00C33834" w:rsidSect="00C33834">
      <w:pgSz w:w="16838" w:h="11906" w:orient="landscape"/>
      <w:pgMar w:top="284" w:right="678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93458"/>
    <w:multiLevelType w:val="hybridMultilevel"/>
    <w:tmpl w:val="5D20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3256A"/>
    <w:multiLevelType w:val="multilevel"/>
    <w:tmpl w:val="9A84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834"/>
    <w:rsid w:val="0004733F"/>
    <w:rsid w:val="003578ED"/>
    <w:rsid w:val="006B115D"/>
    <w:rsid w:val="00AD333E"/>
    <w:rsid w:val="00C3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3F"/>
  </w:style>
  <w:style w:type="paragraph" w:styleId="1">
    <w:name w:val="heading 1"/>
    <w:basedOn w:val="a"/>
    <w:next w:val="a"/>
    <w:link w:val="10"/>
    <w:uiPriority w:val="9"/>
    <w:qFormat/>
    <w:rsid w:val="000473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473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733F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0473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04733F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04733F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04733F"/>
    <w:rPr>
      <w:b/>
      <w:bCs/>
      <w:smallCaps/>
      <w:color w:val="C0504D" w:themeColor="accent2"/>
      <w:spacing w:val="5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83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"/>
    <w:qFormat/>
    <w:rsid w:val="00C33834"/>
    <w:pPr>
      <w:widowControl w:val="0"/>
      <w:autoSpaceDE w:val="0"/>
      <w:autoSpaceDN w:val="0"/>
      <w:spacing w:after="0" w:line="240" w:lineRule="auto"/>
      <w:ind w:left="517" w:right="419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c">
    <w:name w:val="Название Знак"/>
    <w:basedOn w:val="a0"/>
    <w:link w:val="ab"/>
    <w:uiPriority w:val="1"/>
    <w:rsid w:val="00C33834"/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2023-01-13T06:17:00Z</dcterms:created>
  <dcterms:modified xsi:type="dcterms:W3CDTF">2023-01-13T06:34:00Z</dcterms:modified>
</cp:coreProperties>
</file>