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E75" w:rsidRDefault="00926E75" w:rsidP="00926E75">
      <w:pPr>
        <w:jc w:val="both"/>
      </w:pPr>
    </w:p>
    <w:tbl>
      <w:tblPr>
        <w:tblW w:w="0" w:type="auto"/>
        <w:tblCellSpacing w:w="0" w:type="auto"/>
        <w:tblLook w:val="04A0" w:firstRow="1" w:lastRow="0" w:firstColumn="1" w:lastColumn="0" w:noHBand="0" w:noVBand="1"/>
      </w:tblPr>
      <w:tblGrid>
        <w:gridCol w:w="6277"/>
        <w:gridCol w:w="3958"/>
      </w:tblGrid>
      <w:tr w:rsidR="00926E75" w:rsidTr="00380FF6">
        <w:trPr>
          <w:trHeight w:val="30"/>
          <w:tblCellSpacing w:w="0" w:type="auto"/>
        </w:trPr>
        <w:tc>
          <w:tcPr>
            <w:tcW w:w="7780" w:type="dxa"/>
            <w:tcMar>
              <w:top w:w="15" w:type="dxa"/>
              <w:left w:w="15" w:type="dxa"/>
              <w:bottom w:w="15" w:type="dxa"/>
              <w:right w:w="15" w:type="dxa"/>
            </w:tcMar>
            <w:vAlign w:val="center"/>
          </w:tcPr>
          <w:p w:rsidR="00926E75" w:rsidRDefault="00926E75" w:rsidP="00380FF6">
            <w:r>
              <w:rPr>
                <w:color w:val="000000"/>
                <w:sz w:val="20"/>
              </w:rPr>
              <w:t> </w:t>
            </w:r>
          </w:p>
        </w:tc>
        <w:tc>
          <w:tcPr>
            <w:tcW w:w="4600" w:type="dxa"/>
            <w:tcMar>
              <w:top w:w="15" w:type="dxa"/>
              <w:left w:w="15" w:type="dxa"/>
              <w:bottom w:w="15" w:type="dxa"/>
              <w:right w:w="15" w:type="dxa"/>
            </w:tcMar>
            <w:vAlign w:val="center"/>
          </w:tcPr>
          <w:p w:rsidR="00926E75" w:rsidRDefault="00926E75" w:rsidP="00380FF6">
            <w:r>
              <w:rPr>
                <w:color w:val="000000"/>
                <w:sz w:val="20"/>
              </w:rPr>
              <w:t>Педагогтерді аттестаттаудан</w:t>
            </w:r>
            <w:r>
              <w:br/>
            </w:r>
            <w:r>
              <w:rPr>
                <w:color w:val="000000"/>
                <w:sz w:val="20"/>
              </w:rPr>
              <w:t>өткі</w:t>
            </w:r>
            <w:proofErr w:type="gramStart"/>
            <w:r>
              <w:rPr>
                <w:color w:val="000000"/>
                <w:sz w:val="20"/>
              </w:rPr>
              <w:t>зу</w:t>
            </w:r>
            <w:proofErr w:type="gramEnd"/>
            <w:r>
              <w:rPr>
                <w:color w:val="000000"/>
                <w:sz w:val="20"/>
              </w:rPr>
              <w:t xml:space="preserve"> қағидалары мен</w:t>
            </w:r>
            <w:r>
              <w:br/>
            </w:r>
            <w:r>
              <w:rPr>
                <w:color w:val="000000"/>
                <w:sz w:val="20"/>
              </w:rPr>
              <w:t xml:space="preserve">шарттарына </w:t>
            </w:r>
            <w:r>
              <w:br/>
            </w:r>
            <w:r>
              <w:rPr>
                <w:color w:val="000000"/>
                <w:sz w:val="20"/>
              </w:rPr>
              <w:t>1-қосымша</w:t>
            </w:r>
          </w:p>
        </w:tc>
      </w:tr>
    </w:tbl>
    <w:p w:rsidR="00926E75" w:rsidRPr="00926E75" w:rsidRDefault="00926E75" w:rsidP="00926E75">
      <w:pPr>
        <w:rPr>
          <w:rFonts w:cs="Times New Roman"/>
          <w:b/>
          <w:color w:val="000000"/>
          <w:sz w:val="22"/>
        </w:rPr>
      </w:pPr>
      <w:bookmarkStart w:id="0" w:name="z341"/>
    </w:p>
    <w:tbl>
      <w:tblPr>
        <w:tblW w:w="10106" w:type="dxa"/>
        <w:tblCellSpacing w:w="0" w:type="nil"/>
        <w:tblInd w:w="11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893"/>
        <w:gridCol w:w="4100"/>
        <w:gridCol w:w="5113"/>
      </w:tblGrid>
      <w:tr w:rsidR="00926E75" w:rsidRPr="00926E75" w:rsidTr="00926E75">
        <w:trPr>
          <w:trHeight w:val="30"/>
          <w:tblCellSpacing w:w="0" w:type="nil"/>
        </w:trPr>
        <w:tc>
          <w:tcPr>
            <w:tcW w:w="10106" w:type="dxa"/>
            <w:gridSpan w:val="3"/>
            <w:tcMar>
              <w:top w:w="15" w:type="dxa"/>
              <w:left w:w="15" w:type="dxa"/>
              <w:bottom w:w="15" w:type="dxa"/>
              <w:right w:w="15" w:type="dxa"/>
            </w:tcMar>
            <w:vAlign w:val="center"/>
          </w:tcPr>
          <w:p w:rsidR="00926E75" w:rsidRPr="00926E75" w:rsidRDefault="00926E75" w:rsidP="00734D11">
            <w:pPr>
              <w:spacing w:after="20"/>
              <w:ind w:left="20"/>
              <w:rPr>
                <w:rFonts w:cs="Times New Roman"/>
                <w:sz w:val="22"/>
              </w:rPr>
            </w:pPr>
            <w:r w:rsidRPr="00926E75">
              <w:rPr>
                <w:rFonts w:cs="Times New Roman"/>
                <w:b/>
                <w:color w:val="000000"/>
                <w:sz w:val="22"/>
              </w:rPr>
              <w:t>"Педагогтерді аттестаттаудан өткізу үшін құжаттарды қабылдау" мемлекеттік қызмет көрсетуге қойылатын негізгі талаптардың тізбесі</w:t>
            </w:r>
            <w:bookmarkEnd w:id="0"/>
            <w:r w:rsidRPr="00926E75">
              <w:rPr>
                <w:rFonts w:cs="Times New Roman"/>
                <w:color w:val="000000"/>
                <w:sz w:val="22"/>
              </w:rPr>
              <w:t>"</w:t>
            </w:r>
          </w:p>
        </w:tc>
      </w:tr>
      <w:tr w:rsidR="00926E75" w:rsidRPr="00926E75" w:rsidTr="00926E75">
        <w:trPr>
          <w:trHeight w:val="30"/>
          <w:tblCellSpacing w:w="0" w:type="nil"/>
        </w:trPr>
        <w:tc>
          <w:tcPr>
            <w:tcW w:w="893" w:type="dxa"/>
            <w:tcMar>
              <w:top w:w="15" w:type="dxa"/>
              <w:left w:w="15" w:type="dxa"/>
              <w:bottom w:w="15" w:type="dxa"/>
              <w:right w:w="15" w:type="dxa"/>
            </w:tcMar>
          </w:tcPr>
          <w:p w:rsidR="00926E75" w:rsidRPr="00926E75" w:rsidRDefault="00926E75" w:rsidP="00926E75">
            <w:pPr>
              <w:tabs>
                <w:tab w:val="left" w:pos="878"/>
              </w:tabs>
              <w:spacing w:after="20"/>
              <w:ind w:left="20"/>
              <w:jc w:val="left"/>
              <w:rPr>
                <w:rFonts w:cs="Times New Roman"/>
                <w:sz w:val="22"/>
              </w:rPr>
            </w:pPr>
            <w:r w:rsidRPr="00926E75">
              <w:rPr>
                <w:rFonts w:cs="Times New Roman"/>
                <w:color w:val="000000"/>
                <w:sz w:val="22"/>
              </w:rPr>
              <w:t>1</w:t>
            </w:r>
          </w:p>
        </w:tc>
        <w:tc>
          <w:tcPr>
            <w:tcW w:w="4100" w:type="dxa"/>
            <w:tcMar>
              <w:top w:w="15" w:type="dxa"/>
              <w:left w:w="15" w:type="dxa"/>
              <w:bottom w:w="15" w:type="dxa"/>
              <w:right w:w="15" w:type="dxa"/>
            </w:tcMar>
          </w:tcPr>
          <w:p w:rsidR="00926E75" w:rsidRPr="00926E75" w:rsidRDefault="00926E75" w:rsidP="00926E75">
            <w:pPr>
              <w:spacing w:after="20"/>
              <w:ind w:left="20"/>
              <w:jc w:val="left"/>
              <w:rPr>
                <w:rFonts w:cs="Times New Roman"/>
                <w:sz w:val="22"/>
              </w:rPr>
            </w:pPr>
            <w:r w:rsidRPr="00926E75">
              <w:rPr>
                <w:rFonts w:cs="Times New Roman"/>
                <w:color w:val="000000"/>
                <w:sz w:val="22"/>
              </w:rPr>
              <w:t>Көрсетілетін қызметті берушінің атауы</w:t>
            </w:r>
          </w:p>
        </w:tc>
        <w:tc>
          <w:tcPr>
            <w:tcW w:w="5113" w:type="dxa"/>
            <w:tcMar>
              <w:top w:w="15" w:type="dxa"/>
              <w:left w:w="15" w:type="dxa"/>
              <w:bottom w:w="15" w:type="dxa"/>
              <w:right w:w="15" w:type="dxa"/>
            </w:tcMar>
            <w:vAlign w:val="center"/>
          </w:tcPr>
          <w:p w:rsidR="00926E75" w:rsidRPr="00926E75" w:rsidRDefault="00926E75" w:rsidP="00380FF6">
            <w:pPr>
              <w:spacing w:after="20"/>
              <w:ind w:left="20"/>
              <w:jc w:val="both"/>
              <w:rPr>
                <w:rFonts w:cs="Times New Roman"/>
                <w:sz w:val="22"/>
              </w:rPr>
            </w:pPr>
            <w:r w:rsidRPr="00926E75">
              <w:rPr>
                <w:rFonts w:cs="Times New Roman"/>
                <w:color w:val="000000"/>
                <w:sz w:val="22"/>
              </w:rPr>
              <w:t>Қазақстан Республикасыны</w:t>
            </w:r>
            <w:proofErr w:type="gramStart"/>
            <w:r w:rsidRPr="00926E75">
              <w:rPr>
                <w:rFonts w:cs="Times New Roman"/>
                <w:color w:val="000000"/>
                <w:sz w:val="22"/>
              </w:rPr>
              <w:t>ң О</w:t>
            </w:r>
            <w:proofErr w:type="gramEnd"/>
            <w:r w:rsidRPr="00926E75">
              <w:rPr>
                <w:rFonts w:cs="Times New Roman"/>
                <w:color w:val="000000"/>
                <w:sz w:val="22"/>
              </w:rPr>
              <w:t>қу-ағарту министрлігі, облыстардың, Астана, Алматы және Шымкент қалаларының білім басқармалары, аудандардың және облыстық маңызы бар қалалардың білім бөлімдері, білім беру ұйымдары</w:t>
            </w:r>
          </w:p>
        </w:tc>
      </w:tr>
      <w:tr w:rsidR="00926E75" w:rsidRPr="00926E75" w:rsidTr="00926E75">
        <w:trPr>
          <w:trHeight w:val="30"/>
          <w:tblCellSpacing w:w="0" w:type="nil"/>
        </w:trPr>
        <w:tc>
          <w:tcPr>
            <w:tcW w:w="893" w:type="dxa"/>
            <w:tcMar>
              <w:top w:w="15" w:type="dxa"/>
              <w:left w:w="15" w:type="dxa"/>
              <w:bottom w:w="15" w:type="dxa"/>
              <w:right w:w="15" w:type="dxa"/>
            </w:tcMar>
          </w:tcPr>
          <w:p w:rsidR="00926E75" w:rsidRPr="00926E75" w:rsidRDefault="00926E75" w:rsidP="00926E75">
            <w:pPr>
              <w:spacing w:after="20"/>
              <w:ind w:left="20"/>
              <w:jc w:val="left"/>
              <w:rPr>
                <w:rFonts w:cs="Times New Roman"/>
                <w:sz w:val="22"/>
              </w:rPr>
            </w:pPr>
            <w:r w:rsidRPr="00926E75">
              <w:rPr>
                <w:rFonts w:cs="Times New Roman"/>
                <w:color w:val="000000"/>
                <w:sz w:val="22"/>
              </w:rPr>
              <w:t>2</w:t>
            </w:r>
          </w:p>
        </w:tc>
        <w:tc>
          <w:tcPr>
            <w:tcW w:w="4100" w:type="dxa"/>
            <w:tcMar>
              <w:top w:w="15" w:type="dxa"/>
              <w:left w:w="15" w:type="dxa"/>
              <w:bottom w:w="15" w:type="dxa"/>
              <w:right w:w="15" w:type="dxa"/>
            </w:tcMar>
          </w:tcPr>
          <w:p w:rsidR="00926E75" w:rsidRPr="00926E75" w:rsidRDefault="00926E75" w:rsidP="00926E75">
            <w:pPr>
              <w:spacing w:after="20"/>
              <w:ind w:left="20"/>
              <w:jc w:val="left"/>
              <w:rPr>
                <w:rFonts w:cs="Times New Roman"/>
                <w:sz w:val="22"/>
              </w:rPr>
            </w:pPr>
            <w:r w:rsidRPr="00926E75">
              <w:rPr>
                <w:rFonts w:cs="Times New Roman"/>
                <w:color w:val="000000"/>
                <w:sz w:val="22"/>
              </w:rPr>
              <w:t>Мемлекеттік қызметті ұсыну тәсілдері</w:t>
            </w:r>
          </w:p>
        </w:tc>
        <w:tc>
          <w:tcPr>
            <w:tcW w:w="5113" w:type="dxa"/>
            <w:tcMar>
              <w:top w:w="15" w:type="dxa"/>
              <w:left w:w="15" w:type="dxa"/>
              <w:bottom w:w="15" w:type="dxa"/>
              <w:right w:w="15" w:type="dxa"/>
            </w:tcMar>
            <w:vAlign w:val="center"/>
          </w:tcPr>
          <w:p w:rsidR="00926E75" w:rsidRPr="00926E75" w:rsidRDefault="00926E75" w:rsidP="00380FF6">
            <w:pPr>
              <w:spacing w:after="20"/>
              <w:ind w:left="20"/>
              <w:jc w:val="both"/>
              <w:rPr>
                <w:rFonts w:cs="Times New Roman"/>
                <w:sz w:val="22"/>
              </w:rPr>
            </w:pPr>
            <w:r w:rsidRPr="00926E75">
              <w:rPr>
                <w:rFonts w:cs="Times New Roman"/>
                <w:color w:val="000000"/>
                <w:sz w:val="22"/>
              </w:rPr>
              <w:t>1) көрсетілетін қызметті берушінің кеңсесі немесе Ұлттық білім беру деректер қорының ақпараттық жүйесі (бұдан ә</w:t>
            </w:r>
            <w:proofErr w:type="gramStart"/>
            <w:r w:rsidRPr="00926E75">
              <w:rPr>
                <w:rFonts w:cs="Times New Roman"/>
                <w:color w:val="000000"/>
                <w:sz w:val="22"/>
              </w:rPr>
              <w:t>р</w:t>
            </w:r>
            <w:proofErr w:type="gramEnd"/>
            <w:r w:rsidRPr="00926E75">
              <w:rPr>
                <w:rFonts w:cs="Times New Roman"/>
                <w:color w:val="000000"/>
                <w:sz w:val="22"/>
              </w:rPr>
              <w:t>і – ақпараттық жүйе);</w:t>
            </w:r>
          </w:p>
          <w:p w:rsidR="00926E75" w:rsidRPr="00926E75" w:rsidRDefault="00926E75" w:rsidP="00380FF6">
            <w:pPr>
              <w:spacing w:after="20"/>
              <w:ind w:left="20"/>
              <w:jc w:val="both"/>
              <w:rPr>
                <w:rFonts w:cs="Times New Roman"/>
                <w:sz w:val="22"/>
              </w:rPr>
            </w:pPr>
            <w:r w:rsidRPr="00926E75">
              <w:rPr>
                <w:rFonts w:cs="Times New Roman"/>
                <w:color w:val="000000"/>
                <w:sz w:val="22"/>
              </w:rPr>
              <w:t>2) "Азаматтарға арналған үкімет "Мемлекеттік корпорациясы" коммерциялық емес акционерлік қоғамы (бұдан ә</w:t>
            </w:r>
            <w:proofErr w:type="gramStart"/>
            <w:r w:rsidRPr="00926E75">
              <w:rPr>
                <w:rFonts w:cs="Times New Roman"/>
                <w:color w:val="000000"/>
                <w:sz w:val="22"/>
              </w:rPr>
              <w:t>р</w:t>
            </w:r>
            <w:proofErr w:type="gramEnd"/>
            <w:r w:rsidRPr="00926E75">
              <w:rPr>
                <w:rFonts w:cs="Times New Roman"/>
                <w:color w:val="000000"/>
                <w:sz w:val="22"/>
              </w:rPr>
              <w:t>і – Мемлекеттік корпорация);</w:t>
            </w:r>
          </w:p>
          <w:p w:rsidR="00926E75" w:rsidRPr="00926E75" w:rsidRDefault="00926E75" w:rsidP="00380FF6">
            <w:pPr>
              <w:spacing w:after="20"/>
              <w:ind w:left="20"/>
              <w:jc w:val="both"/>
              <w:rPr>
                <w:rFonts w:cs="Times New Roman"/>
                <w:sz w:val="22"/>
              </w:rPr>
            </w:pPr>
            <w:r w:rsidRPr="00926E75">
              <w:rPr>
                <w:rFonts w:cs="Times New Roman"/>
                <w:color w:val="000000"/>
                <w:sz w:val="22"/>
              </w:rPr>
              <w:t>3) "электрондық үкімет" egov.kz веб-порталы арқылы жүзеге асырылады (бұдан ә</w:t>
            </w:r>
            <w:proofErr w:type="gramStart"/>
            <w:r w:rsidRPr="00926E75">
              <w:rPr>
                <w:rFonts w:cs="Times New Roman"/>
                <w:color w:val="000000"/>
                <w:sz w:val="22"/>
              </w:rPr>
              <w:t>р</w:t>
            </w:r>
            <w:proofErr w:type="gramEnd"/>
            <w:r w:rsidRPr="00926E75">
              <w:rPr>
                <w:rFonts w:cs="Times New Roman"/>
                <w:color w:val="000000"/>
                <w:sz w:val="22"/>
              </w:rPr>
              <w:t>і – портал)</w:t>
            </w:r>
          </w:p>
        </w:tc>
      </w:tr>
      <w:tr w:rsidR="00926E75" w:rsidRPr="00926E75" w:rsidTr="00926E75">
        <w:trPr>
          <w:trHeight w:val="30"/>
          <w:tblCellSpacing w:w="0" w:type="nil"/>
        </w:trPr>
        <w:tc>
          <w:tcPr>
            <w:tcW w:w="893" w:type="dxa"/>
            <w:tcMar>
              <w:top w:w="15" w:type="dxa"/>
              <w:left w:w="15" w:type="dxa"/>
              <w:bottom w:w="15" w:type="dxa"/>
              <w:right w:w="15" w:type="dxa"/>
            </w:tcMar>
          </w:tcPr>
          <w:p w:rsidR="00926E75" w:rsidRPr="00926E75" w:rsidRDefault="00926E75" w:rsidP="00926E75">
            <w:pPr>
              <w:spacing w:after="20"/>
              <w:ind w:left="20"/>
              <w:jc w:val="left"/>
              <w:rPr>
                <w:rFonts w:cs="Times New Roman"/>
                <w:sz w:val="22"/>
              </w:rPr>
            </w:pPr>
            <w:r w:rsidRPr="00926E75">
              <w:rPr>
                <w:rFonts w:cs="Times New Roman"/>
                <w:color w:val="000000"/>
                <w:sz w:val="22"/>
              </w:rPr>
              <w:t>3</w:t>
            </w:r>
          </w:p>
        </w:tc>
        <w:tc>
          <w:tcPr>
            <w:tcW w:w="4100" w:type="dxa"/>
            <w:tcMar>
              <w:top w:w="15" w:type="dxa"/>
              <w:left w:w="15" w:type="dxa"/>
              <w:bottom w:w="15" w:type="dxa"/>
              <w:right w:w="15" w:type="dxa"/>
            </w:tcMar>
          </w:tcPr>
          <w:p w:rsidR="00926E75" w:rsidRPr="00926E75" w:rsidRDefault="00926E75" w:rsidP="00926E75">
            <w:pPr>
              <w:spacing w:after="20"/>
              <w:ind w:left="20"/>
              <w:jc w:val="left"/>
              <w:rPr>
                <w:rFonts w:cs="Times New Roman"/>
                <w:sz w:val="22"/>
              </w:rPr>
            </w:pPr>
            <w:r w:rsidRPr="00926E75">
              <w:rPr>
                <w:rFonts w:cs="Times New Roman"/>
                <w:color w:val="000000"/>
                <w:sz w:val="22"/>
              </w:rPr>
              <w:t>Мемлекеттік қызмет көрсету мерзі</w:t>
            </w:r>
            <w:proofErr w:type="gramStart"/>
            <w:r w:rsidRPr="00926E75">
              <w:rPr>
                <w:rFonts w:cs="Times New Roman"/>
                <w:color w:val="000000"/>
                <w:sz w:val="22"/>
              </w:rPr>
              <w:t>м</w:t>
            </w:r>
            <w:proofErr w:type="gramEnd"/>
            <w:r w:rsidRPr="00926E75">
              <w:rPr>
                <w:rFonts w:cs="Times New Roman"/>
                <w:color w:val="000000"/>
                <w:sz w:val="22"/>
              </w:rPr>
              <w:t>і</w:t>
            </w:r>
          </w:p>
        </w:tc>
        <w:tc>
          <w:tcPr>
            <w:tcW w:w="5113" w:type="dxa"/>
            <w:tcMar>
              <w:top w:w="15" w:type="dxa"/>
              <w:left w:w="15" w:type="dxa"/>
              <w:bottom w:w="15" w:type="dxa"/>
              <w:right w:w="15" w:type="dxa"/>
            </w:tcMar>
            <w:vAlign w:val="center"/>
          </w:tcPr>
          <w:p w:rsidR="00926E75" w:rsidRPr="00926E75" w:rsidRDefault="00926E75" w:rsidP="00380FF6">
            <w:pPr>
              <w:spacing w:after="20"/>
              <w:ind w:left="20"/>
              <w:jc w:val="both"/>
              <w:rPr>
                <w:rFonts w:cs="Times New Roman"/>
                <w:sz w:val="22"/>
              </w:rPr>
            </w:pPr>
            <w:r w:rsidRPr="00926E75">
              <w:rPr>
                <w:rFonts w:cs="Times New Roman"/>
                <w:color w:val="000000"/>
                <w:sz w:val="22"/>
              </w:rPr>
              <w:t>Мемлекеттік қызмет көрсетудің мерзімдері:</w:t>
            </w:r>
          </w:p>
          <w:p w:rsidR="00926E75" w:rsidRPr="00926E75" w:rsidRDefault="00926E75" w:rsidP="00380FF6">
            <w:pPr>
              <w:spacing w:after="20"/>
              <w:ind w:left="20"/>
              <w:jc w:val="both"/>
              <w:rPr>
                <w:rFonts w:cs="Times New Roman"/>
                <w:sz w:val="22"/>
              </w:rPr>
            </w:pPr>
            <w:r w:rsidRPr="00926E75">
              <w:rPr>
                <w:rFonts w:cs="Times New Roman"/>
                <w:color w:val="000000"/>
                <w:sz w:val="22"/>
              </w:rPr>
              <w:t>1) көрсетілетін қызметті беруші арқылы жү</w:t>
            </w:r>
            <w:proofErr w:type="gramStart"/>
            <w:r w:rsidRPr="00926E75">
              <w:rPr>
                <w:rFonts w:cs="Times New Roman"/>
                <w:color w:val="000000"/>
                <w:sz w:val="22"/>
              </w:rPr>
              <w:t>г</w:t>
            </w:r>
            <w:proofErr w:type="gramEnd"/>
            <w:r w:rsidRPr="00926E75">
              <w:rPr>
                <w:rFonts w:cs="Times New Roman"/>
                <w:color w:val="000000"/>
                <w:sz w:val="22"/>
              </w:rPr>
              <w:t>інген кезде – 20 минут; ақпараттық жүйе арқылы – 1 (бір) жұмыс күні;</w:t>
            </w:r>
          </w:p>
          <w:p w:rsidR="00926E75" w:rsidRPr="00926E75" w:rsidRDefault="00926E75" w:rsidP="00380FF6">
            <w:pPr>
              <w:spacing w:after="20"/>
              <w:ind w:left="20"/>
              <w:jc w:val="both"/>
              <w:rPr>
                <w:rFonts w:cs="Times New Roman"/>
                <w:sz w:val="22"/>
              </w:rPr>
            </w:pPr>
            <w:r w:rsidRPr="00926E75">
              <w:rPr>
                <w:rFonts w:cs="Times New Roman"/>
                <w:color w:val="000000"/>
                <w:sz w:val="22"/>
              </w:rPr>
              <w:t xml:space="preserve">2) көрсетілетін қызметті берушінің орналасқан жері бойынша Мемлекеттік </w:t>
            </w:r>
            <w:proofErr w:type="gramStart"/>
            <w:r w:rsidRPr="00926E75">
              <w:rPr>
                <w:rFonts w:cs="Times New Roman"/>
                <w:color w:val="000000"/>
                <w:sz w:val="22"/>
              </w:rPr>
              <w:t>корпорация</w:t>
            </w:r>
            <w:proofErr w:type="gramEnd"/>
            <w:r w:rsidRPr="00926E75">
              <w:rPr>
                <w:rFonts w:cs="Times New Roman"/>
                <w:color w:val="000000"/>
                <w:sz w:val="22"/>
              </w:rPr>
              <w:t>ға жүгінген кезде – 3 (үш) жұмыс күні;</w:t>
            </w:r>
          </w:p>
          <w:p w:rsidR="00926E75" w:rsidRPr="00926E75" w:rsidRDefault="00926E75" w:rsidP="00380FF6">
            <w:pPr>
              <w:spacing w:after="20"/>
              <w:ind w:left="20"/>
              <w:jc w:val="both"/>
              <w:rPr>
                <w:rFonts w:cs="Times New Roman"/>
                <w:sz w:val="22"/>
              </w:rPr>
            </w:pPr>
            <w:r w:rsidRPr="00926E75">
              <w:rPr>
                <w:rFonts w:cs="Times New Roman"/>
                <w:color w:val="000000"/>
                <w:sz w:val="22"/>
              </w:rPr>
              <w:t xml:space="preserve">3) көрсетілетін қызметті берушінің орналасқан жері бойынша емес Мемлекеттік </w:t>
            </w:r>
            <w:proofErr w:type="gramStart"/>
            <w:r w:rsidRPr="00926E75">
              <w:rPr>
                <w:rFonts w:cs="Times New Roman"/>
                <w:color w:val="000000"/>
                <w:sz w:val="22"/>
              </w:rPr>
              <w:t>корпорация</w:t>
            </w:r>
            <w:proofErr w:type="gramEnd"/>
            <w:r w:rsidRPr="00926E75">
              <w:rPr>
                <w:rFonts w:cs="Times New Roman"/>
                <w:color w:val="000000"/>
                <w:sz w:val="22"/>
              </w:rPr>
              <w:t>ға жүгінген кезде – 7 (жеті) жұмыс күні;</w:t>
            </w:r>
          </w:p>
          <w:p w:rsidR="00926E75" w:rsidRPr="00926E75" w:rsidRDefault="00926E75" w:rsidP="00380FF6">
            <w:pPr>
              <w:spacing w:after="20"/>
              <w:ind w:left="20"/>
              <w:jc w:val="both"/>
              <w:rPr>
                <w:rFonts w:cs="Times New Roman"/>
                <w:sz w:val="22"/>
              </w:rPr>
            </w:pPr>
            <w:r w:rsidRPr="00926E75">
              <w:rPr>
                <w:rFonts w:cs="Times New Roman"/>
                <w:color w:val="000000"/>
                <w:sz w:val="22"/>
              </w:rPr>
              <w:t>4) портал арқылы – 1 (бір) жұмыс кү</w:t>
            </w:r>
            <w:proofErr w:type="gramStart"/>
            <w:r w:rsidRPr="00926E75">
              <w:rPr>
                <w:rFonts w:cs="Times New Roman"/>
                <w:color w:val="000000"/>
                <w:sz w:val="22"/>
              </w:rPr>
              <w:t>н</w:t>
            </w:r>
            <w:proofErr w:type="gramEnd"/>
            <w:r w:rsidRPr="00926E75">
              <w:rPr>
                <w:rFonts w:cs="Times New Roman"/>
                <w:color w:val="000000"/>
                <w:sz w:val="22"/>
              </w:rPr>
              <w:t>і.</w:t>
            </w:r>
          </w:p>
          <w:p w:rsidR="00926E75" w:rsidRPr="00926E75" w:rsidRDefault="00926E75" w:rsidP="00380FF6">
            <w:pPr>
              <w:spacing w:after="20"/>
              <w:ind w:left="20"/>
              <w:jc w:val="both"/>
              <w:rPr>
                <w:rFonts w:cs="Times New Roman"/>
                <w:sz w:val="22"/>
              </w:rPr>
            </w:pPr>
            <w:r w:rsidRPr="00926E75">
              <w:rPr>
                <w:rFonts w:cs="Times New Roman"/>
                <w:color w:val="000000"/>
                <w:sz w:val="22"/>
              </w:rPr>
              <w:t xml:space="preserve">Мемлекеттік </w:t>
            </w:r>
            <w:proofErr w:type="gramStart"/>
            <w:r w:rsidRPr="00926E75">
              <w:rPr>
                <w:rFonts w:cs="Times New Roman"/>
                <w:color w:val="000000"/>
                <w:sz w:val="22"/>
              </w:rPr>
              <w:t>корпорация</w:t>
            </w:r>
            <w:proofErr w:type="gramEnd"/>
            <w:r w:rsidRPr="00926E75">
              <w:rPr>
                <w:rFonts w:cs="Times New Roman"/>
                <w:color w:val="000000"/>
                <w:sz w:val="22"/>
              </w:rPr>
              <w:t>ға жүгінген кезде қабылдау күні мемлекеттік қызмет көрсету мерзіміне кірмейді.</w:t>
            </w:r>
          </w:p>
          <w:p w:rsidR="00926E75" w:rsidRPr="00926E75" w:rsidRDefault="00926E75" w:rsidP="00380FF6">
            <w:pPr>
              <w:spacing w:after="20"/>
              <w:ind w:left="20"/>
              <w:jc w:val="both"/>
              <w:rPr>
                <w:rFonts w:cs="Times New Roman"/>
                <w:sz w:val="22"/>
              </w:rPr>
            </w:pPr>
            <w:r w:rsidRPr="00926E75">
              <w:rPr>
                <w:rFonts w:cs="Times New Roman"/>
                <w:color w:val="000000"/>
                <w:sz w:val="22"/>
              </w:rPr>
              <w:t xml:space="preserve">1) Мемлекеттік корпорацияға құжаттар топтамасын тапсыру үшін күтудің </w:t>
            </w:r>
            <w:proofErr w:type="gramStart"/>
            <w:r w:rsidRPr="00926E75">
              <w:rPr>
                <w:rFonts w:cs="Times New Roman"/>
                <w:color w:val="000000"/>
                <w:sz w:val="22"/>
              </w:rPr>
              <w:t>р</w:t>
            </w:r>
            <w:proofErr w:type="gramEnd"/>
            <w:r w:rsidRPr="00926E75">
              <w:rPr>
                <w:rFonts w:cs="Times New Roman"/>
                <w:color w:val="000000"/>
                <w:sz w:val="22"/>
              </w:rPr>
              <w:t>ұқсат етілген ең ұзақ уақыты – 20 (жиырма) минут;</w:t>
            </w:r>
          </w:p>
          <w:p w:rsidR="00926E75" w:rsidRPr="00926E75" w:rsidRDefault="00926E75" w:rsidP="00380FF6">
            <w:pPr>
              <w:spacing w:after="20"/>
              <w:ind w:left="20"/>
              <w:jc w:val="both"/>
              <w:rPr>
                <w:rFonts w:cs="Times New Roman"/>
                <w:sz w:val="22"/>
              </w:rPr>
            </w:pPr>
            <w:r w:rsidRPr="00926E75">
              <w:rPr>
                <w:rFonts w:cs="Times New Roman"/>
                <w:color w:val="000000"/>
                <w:sz w:val="22"/>
              </w:rPr>
              <w:t xml:space="preserve">2) мемлекеттік корпорацияда көрсетілетін қызметті алушыға қызмет көрсетудің </w:t>
            </w:r>
            <w:proofErr w:type="gramStart"/>
            <w:r w:rsidRPr="00926E75">
              <w:rPr>
                <w:rFonts w:cs="Times New Roman"/>
                <w:color w:val="000000"/>
                <w:sz w:val="22"/>
              </w:rPr>
              <w:t>р</w:t>
            </w:r>
            <w:proofErr w:type="gramEnd"/>
            <w:r w:rsidRPr="00926E75">
              <w:rPr>
                <w:rFonts w:cs="Times New Roman"/>
                <w:color w:val="000000"/>
                <w:sz w:val="22"/>
              </w:rPr>
              <w:t>ұқсат етілген ең ұзақ уақыты – 20 (жиырма) минут.</w:t>
            </w:r>
          </w:p>
        </w:tc>
      </w:tr>
      <w:tr w:rsidR="00926E75" w:rsidRPr="00926E75" w:rsidTr="00926E75">
        <w:trPr>
          <w:trHeight w:val="30"/>
          <w:tblCellSpacing w:w="0" w:type="nil"/>
        </w:trPr>
        <w:tc>
          <w:tcPr>
            <w:tcW w:w="893" w:type="dxa"/>
            <w:tcMar>
              <w:top w:w="15" w:type="dxa"/>
              <w:left w:w="15" w:type="dxa"/>
              <w:bottom w:w="15" w:type="dxa"/>
              <w:right w:w="15" w:type="dxa"/>
            </w:tcMar>
          </w:tcPr>
          <w:p w:rsidR="00926E75" w:rsidRPr="00926E75" w:rsidRDefault="00926E75" w:rsidP="00926E75">
            <w:pPr>
              <w:spacing w:after="20"/>
              <w:ind w:left="20"/>
              <w:jc w:val="left"/>
              <w:rPr>
                <w:rFonts w:cs="Times New Roman"/>
                <w:sz w:val="22"/>
              </w:rPr>
            </w:pPr>
            <w:r w:rsidRPr="00926E75">
              <w:rPr>
                <w:rFonts w:cs="Times New Roman"/>
                <w:color w:val="000000"/>
                <w:sz w:val="22"/>
              </w:rPr>
              <w:t>4</w:t>
            </w:r>
          </w:p>
        </w:tc>
        <w:tc>
          <w:tcPr>
            <w:tcW w:w="4100" w:type="dxa"/>
            <w:tcMar>
              <w:top w:w="15" w:type="dxa"/>
              <w:left w:w="15" w:type="dxa"/>
              <w:bottom w:w="15" w:type="dxa"/>
              <w:right w:w="15" w:type="dxa"/>
            </w:tcMar>
          </w:tcPr>
          <w:p w:rsidR="00926E75" w:rsidRPr="00926E75" w:rsidRDefault="00926E75" w:rsidP="00926E75">
            <w:pPr>
              <w:spacing w:after="20"/>
              <w:ind w:left="20"/>
              <w:jc w:val="left"/>
              <w:rPr>
                <w:rFonts w:cs="Times New Roman"/>
                <w:sz w:val="22"/>
              </w:rPr>
            </w:pPr>
            <w:r w:rsidRPr="00926E75">
              <w:rPr>
                <w:rFonts w:cs="Times New Roman"/>
                <w:color w:val="000000"/>
                <w:sz w:val="22"/>
              </w:rPr>
              <w:t>Мемлекеттік қызмет көрсету нысаны</w:t>
            </w:r>
          </w:p>
        </w:tc>
        <w:tc>
          <w:tcPr>
            <w:tcW w:w="5113" w:type="dxa"/>
            <w:tcMar>
              <w:top w:w="15" w:type="dxa"/>
              <w:left w:w="15" w:type="dxa"/>
              <w:bottom w:w="15" w:type="dxa"/>
              <w:right w:w="15" w:type="dxa"/>
            </w:tcMar>
            <w:vAlign w:val="center"/>
          </w:tcPr>
          <w:p w:rsidR="00926E75" w:rsidRPr="00926E75" w:rsidRDefault="00926E75" w:rsidP="00380FF6">
            <w:pPr>
              <w:spacing w:after="20"/>
              <w:ind w:left="20"/>
              <w:jc w:val="both"/>
              <w:rPr>
                <w:rFonts w:cs="Times New Roman"/>
                <w:sz w:val="22"/>
              </w:rPr>
            </w:pPr>
            <w:r w:rsidRPr="00926E75">
              <w:rPr>
                <w:rFonts w:cs="Times New Roman"/>
                <w:color w:val="000000"/>
                <w:sz w:val="22"/>
              </w:rPr>
              <w:t xml:space="preserve"> Электронды (жартылай автоматтандырылған)/қағаз </w:t>
            </w:r>
          </w:p>
        </w:tc>
      </w:tr>
      <w:tr w:rsidR="00926E75" w:rsidRPr="00926E75" w:rsidTr="00926E75">
        <w:trPr>
          <w:trHeight w:val="30"/>
          <w:tblCellSpacing w:w="0" w:type="nil"/>
        </w:trPr>
        <w:tc>
          <w:tcPr>
            <w:tcW w:w="893" w:type="dxa"/>
            <w:tcMar>
              <w:top w:w="15" w:type="dxa"/>
              <w:left w:w="15" w:type="dxa"/>
              <w:bottom w:w="15" w:type="dxa"/>
              <w:right w:w="15" w:type="dxa"/>
            </w:tcMar>
          </w:tcPr>
          <w:p w:rsidR="00926E75" w:rsidRPr="00926E75" w:rsidRDefault="00926E75" w:rsidP="00926E75">
            <w:pPr>
              <w:spacing w:after="20"/>
              <w:ind w:left="20"/>
              <w:jc w:val="left"/>
              <w:rPr>
                <w:rFonts w:cs="Times New Roman"/>
                <w:sz w:val="22"/>
              </w:rPr>
            </w:pPr>
            <w:r w:rsidRPr="00926E75">
              <w:rPr>
                <w:rFonts w:cs="Times New Roman"/>
                <w:color w:val="000000"/>
                <w:sz w:val="22"/>
              </w:rPr>
              <w:t>5</w:t>
            </w:r>
          </w:p>
        </w:tc>
        <w:tc>
          <w:tcPr>
            <w:tcW w:w="4100" w:type="dxa"/>
            <w:tcMar>
              <w:top w:w="15" w:type="dxa"/>
              <w:left w:w="15" w:type="dxa"/>
              <w:bottom w:w="15" w:type="dxa"/>
              <w:right w:w="15" w:type="dxa"/>
            </w:tcMar>
          </w:tcPr>
          <w:p w:rsidR="00926E75" w:rsidRPr="00926E75" w:rsidRDefault="00926E75" w:rsidP="00926E75">
            <w:pPr>
              <w:spacing w:after="20"/>
              <w:ind w:left="20"/>
              <w:jc w:val="left"/>
              <w:rPr>
                <w:rFonts w:cs="Times New Roman"/>
                <w:sz w:val="22"/>
              </w:rPr>
            </w:pPr>
            <w:r w:rsidRPr="00926E75">
              <w:rPr>
                <w:rFonts w:cs="Times New Roman"/>
                <w:color w:val="000000"/>
                <w:sz w:val="22"/>
              </w:rPr>
              <w:t>Мемлекеттік қызметті көрсету нәтижесі</w:t>
            </w:r>
          </w:p>
        </w:tc>
        <w:tc>
          <w:tcPr>
            <w:tcW w:w="5113" w:type="dxa"/>
            <w:tcMar>
              <w:top w:w="15" w:type="dxa"/>
              <w:left w:w="15" w:type="dxa"/>
              <w:bottom w:w="15" w:type="dxa"/>
              <w:right w:w="15" w:type="dxa"/>
            </w:tcMar>
            <w:vAlign w:val="center"/>
          </w:tcPr>
          <w:p w:rsidR="00926E75" w:rsidRPr="00926E75" w:rsidRDefault="00926E75" w:rsidP="00380FF6">
            <w:pPr>
              <w:spacing w:after="20"/>
              <w:ind w:left="20"/>
              <w:jc w:val="both"/>
              <w:rPr>
                <w:rFonts w:cs="Times New Roman"/>
                <w:sz w:val="22"/>
              </w:rPr>
            </w:pPr>
            <w:r w:rsidRPr="00926E75">
              <w:rPr>
                <w:rFonts w:cs="Times New Roman"/>
                <w:color w:val="000000"/>
                <w:sz w:val="22"/>
              </w:rPr>
              <w:t>Көрсетілетін қызметті берушіге жүгінген кезде педагогтерге біліктілік санатын беру (растау) үшін осы Қағидаларға 3-қосымшаға сәйкес нысан бойынша өтіні</w:t>
            </w:r>
            <w:proofErr w:type="gramStart"/>
            <w:r w:rsidRPr="00926E75">
              <w:rPr>
                <w:rFonts w:cs="Times New Roman"/>
                <w:color w:val="000000"/>
                <w:sz w:val="22"/>
              </w:rPr>
              <w:t>шт</w:t>
            </w:r>
            <w:proofErr w:type="gramEnd"/>
            <w:r w:rsidRPr="00926E75">
              <w:rPr>
                <w:rFonts w:cs="Times New Roman"/>
                <w:color w:val="000000"/>
                <w:sz w:val="22"/>
              </w:rPr>
              <w:t>і қабылдау туралы қолхат беру не мемлекеттік қызмет көрсетуден дәлелді бас тарту.</w:t>
            </w:r>
          </w:p>
          <w:p w:rsidR="00926E75" w:rsidRPr="00926E75" w:rsidRDefault="00926E75" w:rsidP="00380FF6">
            <w:pPr>
              <w:spacing w:after="20"/>
              <w:ind w:left="20"/>
              <w:jc w:val="both"/>
              <w:rPr>
                <w:rFonts w:cs="Times New Roman"/>
                <w:sz w:val="22"/>
              </w:rPr>
            </w:pPr>
            <w:r w:rsidRPr="00926E75">
              <w:rPr>
                <w:rFonts w:cs="Times New Roman"/>
                <w:color w:val="000000"/>
                <w:sz w:val="22"/>
              </w:rPr>
              <w:t>Ақпараттық жүйе арқылы жүгінген жағдайда осы Қағидаларға 5-қосымшаға сәйкес нысан бойынша педагогтерге біліктілік санатын беру (растау) үшін өтіні</w:t>
            </w:r>
            <w:proofErr w:type="gramStart"/>
            <w:r w:rsidRPr="00926E75">
              <w:rPr>
                <w:rFonts w:cs="Times New Roman"/>
                <w:color w:val="000000"/>
                <w:sz w:val="22"/>
              </w:rPr>
              <w:t>шт</w:t>
            </w:r>
            <w:proofErr w:type="gramEnd"/>
            <w:r w:rsidRPr="00926E75">
              <w:rPr>
                <w:rFonts w:cs="Times New Roman"/>
                <w:color w:val="000000"/>
                <w:sz w:val="22"/>
              </w:rPr>
              <w:t>і қабылдау туралы хабарлама беру не мемлекеттік қызмет көрсетуден дәлелді бас тарту педагог профилінде жүзеге асырылады.</w:t>
            </w:r>
          </w:p>
          <w:p w:rsidR="00926E75" w:rsidRPr="00926E75" w:rsidRDefault="00926E75" w:rsidP="00380FF6">
            <w:pPr>
              <w:spacing w:after="20"/>
              <w:ind w:left="20"/>
              <w:jc w:val="both"/>
              <w:rPr>
                <w:rFonts w:cs="Times New Roman"/>
                <w:sz w:val="22"/>
              </w:rPr>
            </w:pPr>
            <w:r w:rsidRPr="00926E75">
              <w:rPr>
                <w:rFonts w:cs="Times New Roman"/>
                <w:color w:val="000000"/>
                <w:sz w:val="22"/>
              </w:rPr>
              <w:t>Мемлекеттік корпорацияда дайын құжаттарды беру жеке басын куәландыратын құжатты (не нотариат куәландырған сенімхат бойынша оның өкілі) ұсынған жағдайда тиі</w:t>
            </w:r>
            <w:proofErr w:type="gramStart"/>
            <w:r w:rsidRPr="00926E75">
              <w:rPr>
                <w:rFonts w:cs="Times New Roman"/>
                <w:color w:val="000000"/>
                <w:sz w:val="22"/>
              </w:rPr>
              <w:t>ст</w:t>
            </w:r>
            <w:proofErr w:type="gramEnd"/>
            <w:r w:rsidRPr="00926E75">
              <w:rPr>
                <w:rFonts w:cs="Times New Roman"/>
                <w:color w:val="000000"/>
                <w:sz w:val="22"/>
              </w:rPr>
              <w:t>і құжаттарды қабылдау туралы қолхат негізінде жүзеге асырылады.</w:t>
            </w:r>
          </w:p>
          <w:p w:rsidR="00926E75" w:rsidRPr="00926E75" w:rsidRDefault="00926E75" w:rsidP="00380FF6">
            <w:pPr>
              <w:spacing w:after="20"/>
              <w:ind w:left="20"/>
              <w:jc w:val="both"/>
              <w:rPr>
                <w:rFonts w:cs="Times New Roman"/>
                <w:sz w:val="22"/>
              </w:rPr>
            </w:pPr>
            <w:r w:rsidRPr="00926E75">
              <w:rPr>
                <w:rFonts w:cs="Times New Roman"/>
                <w:color w:val="000000"/>
                <w:sz w:val="22"/>
              </w:rPr>
              <w:t>Өтініш берушінің (өкілдің) өтініші болмағандықтан мерзімінде берілмеген құжаттар бі</w:t>
            </w:r>
            <w:proofErr w:type="gramStart"/>
            <w:r w:rsidRPr="00926E75">
              <w:rPr>
                <w:rFonts w:cs="Times New Roman"/>
                <w:color w:val="000000"/>
                <w:sz w:val="22"/>
              </w:rPr>
              <w:t>р</w:t>
            </w:r>
            <w:proofErr w:type="gramEnd"/>
            <w:r w:rsidRPr="00926E75">
              <w:rPr>
                <w:rFonts w:cs="Times New Roman"/>
                <w:color w:val="000000"/>
                <w:sz w:val="22"/>
              </w:rPr>
              <w:t xml:space="preserve"> ай ішінде </w:t>
            </w:r>
            <w:r w:rsidRPr="00926E75">
              <w:rPr>
                <w:rFonts w:cs="Times New Roman"/>
                <w:color w:val="000000"/>
                <w:sz w:val="22"/>
              </w:rPr>
              <w:lastRenderedPageBreak/>
              <w:t>мемлекеттік корпорацияда сақталады, осы мерзім өткеннен кейін талап етілмеген ретінде көрсетілетін қызметті берушіге қайтарылады. Көрсетілетін қызметті алушы бі</w:t>
            </w:r>
            <w:proofErr w:type="gramStart"/>
            <w:r w:rsidRPr="00926E75">
              <w:rPr>
                <w:rFonts w:cs="Times New Roman"/>
                <w:color w:val="000000"/>
                <w:sz w:val="22"/>
              </w:rPr>
              <w:t>р</w:t>
            </w:r>
            <w:proofErr w:type="gramEnd"/>
            <w:r w:rsidRPr="00926E75">
              <w:rPr>
                <w:rFonts w:cs="Times New Roman"/>
                <w:color w:val="000000"/>
                <w:sz w:val="22"/>
              </w:rPr>
              <w:t xml:space="preserve"> ай өткен соң жүгінген кезде Мемлекеттік корпорацияның сұрауы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926E75" w:rsidRDefault="00926E75" w:rsidP="00380FF6">
            <w:pPr>
              <w:spacing w:after="20"/>
              <w:ind w:left="20"/>
              <w:jc w:val="both"/>
              <w:rPr>
                <w:rFonts w:cs="Times New Roman"/>
                <w:color w:val="000000"/>
                <w:sz w:val="22"/>
                <w:lang w:val="en-US"/>
              </w:rPr>
            </w:pPr>
            <w:r w:rsidRPr="00926E75">
              <w:rPr>
                <w:rFonts w:cs="Times New Roman"/>
                <w:color w:val="000000"/>
                <w:sz w:val="22"/>
              </w:rPr>
              <w:t>Портал арқылы жүгінген кезде құжаттардың қабылданғаны туралы хабарлама немесе көрсетілетін қызметті берушінің ЭЦ</w:t>
            </w:r>
            <w:proofErr w:type="gramStart"/>
            <w:r w:rsidRPr="00926E75">
              <w:rPr>
                <w:rFonts w:cs="Times New Roman"/>
                <w:color w:val="000000"/>
                <w:sz w:val="22"/>
              </w:rPr>
              <w:t>Қ-</w:t>
            </w:r>
            <w:proofErr w:type="gramEnd"/>
            <w:r w:rsidRPr="00926E75">
              <w:rPr>
                <w:rFonts w:cs="Times New Roman"/>
                <w:color w:val="000000"/>
                <w:sz w:val="22"/>
              </w:rPr>
              <w:t>мен қол қойылған дәлелді өтінімі одан әрі қарау кезінде бас тарту өтініш берушінің жеке кабинетінде көрсетіледі.</w:t>
            </w:r>
          </w:p>
          <w:p w:rsidR="00734D11" w:rsidRPr="00734D11" w:rsidRDefault="00734D11" w:rsidP="00380FF6">
            <w:pPr>
              <w:spacing w:after="20"/>
              <w:ind w:left="20"/>
              <w:jc w:val="both"/>
              <w:rPr>
                <w:rFonts w:cs="Times New Roman"/>
                <w:sz w:val="22"/>
                <w:lang w:val="en-US"/>
              </w:rPr>
            </w:pPr>
          </w:p>
        </w:tc>
      </w:tr>
      <w:tr w:rsidR="00926E75" w:rsidRPr="00926E75" w:rsidTr="00926E75">
        <w:trPr>
          <w:trHeight w:val="30"/>
          <w:tblCellSpacing w:w="0" w:type="nil"/>
        </w:trPr>
        <w:tc>
          <w:tcPr>
            <w:tcW w:w="893" w:type="dxa"/>
            <w:tcMar>
              <w:top w:w="15" w:type="dxa"/>
              <w:left w:w="15" w:type="dxa"/>
              <w:bottom w:w="15" w:type="dxa"/>
              <w:right w:w="15" w:type="dxa"/>
            </w:tcMar>
          </w:tcPr>
          <w:p w:rsidR="00926E75" w:rsidRPr="00926E75" w:rsidRDefault="00926E75" w:rsidP="00926E75">
            <w:pPr>
              <w:spacing w:after="20"/>
              <w:ind w:left="20"/>
              <w:jc w:val="left"/>
              <w:rPr>
                <w:rFonts w:cs="Times New Roman"/>
                <w:sz w:val="22"/>
              </w:rPr>
            </w:pPr>
            <w:r w:rsidRPr="00926E75">
              <w:rPr>
                <w:rFonts w:cs="Times New Roman"/>
                <w:color w:val="000000"/>
                <w:sz w:val="22"/>
              </w:rPr>
              <w:lastRenderedPageBreak/>
              <w:t>6</w:t>
            </w:r>
          </w:p>
        </w:tc>
        <w:tc>
          <w:tcPr>
            <w:tcW w:w="4100" w:type="dxa"/>
            <w:tcMar>
              <w:top w:w="15" w:type="dxa"/>
              <w:left w:w="15" w:type="dxa"/>
              <w:bottom w:w="15" w:type="dxa"/>
              <w:right w:w="15" w:type="dxa"/>
            </w:tcMar>
          </w:tcPr>
          <w:p w:rsidR="00926E75" w:rsidRDefault="00926E75" w:rsidP="00926E75">
            <w:pPr>
              <w:spacing w:after="20"/>
              <w:ind w:left="20"/>
              <w:jc w:val="left"/>
              <w:rPr>
                <w:rFonts w:cs="Times New Roman"/>
                <w:color w:val="000000"/>
                <w:sz w:val="22"/>
                <w:lang w:val="en-US"/>
              </w:rPr>
            </w:pPr>
            <w:r w:rsidRPr="00926E75">
              <w:rPr>
                <w:rFonts w:cs="Times New Roman"/>
                <w:color w:val="000000"/>
                <w:sz w:val="22"/>
              </w:rPr>
              <w:t>Мемлекеттік қызметті көрсету кезінде көрсетілетін қызметті алушыдан алынатын тө</w:t>
            </w:r>
            <w:proofErr w:type="gramStart"/>
            <w:r w:rsidRPr="00926E75">
              <w:rPr>
                <w:rFonts w:cs="Times New Roman"/>
                <w:color w:val="000000"/>
                <w:sz w:val="22"/>
              </w:rPr>
              <w:t>лем м</w:t>
            </w:r>
            <w:proofErr w:type="gramEnd"/>
            <w:r w:rsidRPr="00926E75">
              <w:rPr>
                <w:rFonts w:cs="Times New Roman"/>
                <w:color w:val="000000"/>
                <w:sz w:val="22"/>
              </w:rPr>
              <w:t>өлшері және Қазақстан Республикасының заңнамасында көзделген жағдайларда оны алу тәсілдері</w:t>
            </w:r>
          </w:p>
          <w:p w:rsidR="00734D11" w:rsidRPr="00734D11" w:rsidRDefault="00734D11" w:rsidP="00926E75">
            <w:pPr>
              <w:spacing w:after="20"/>
              <w:ind w:left="20"/>
              <w:jc w:val="left"/>
              <w:rPr>
                <w:rFonts w:cs="Times New Roman"/>
                <w:sz w:val="22"/>
                <w:lang w:val="en-US"/>
              </w:rPr>
            </w:pPr>
          </w:p>
        </w:tc>
        <w:tc>
          <w:tcPr>
            <w:tcW w:w="5113" w:type="dxa"/>
            <w:tcMar>
              <w:top w:w="15" w:type="dxa"/>
              <w:left w:w="15" w:type="dxa"/>
              <w:bottom w:w="15" w:type="dxa"/>
              <w:right w:w="15" w:type="dxa"/>
            </w:tcMar>
            <w:vAlign w:val="center"/>
          </w:tcPr>
          <w:p w:rsidR="00926E75" w:rsidRPr="00926E75" w:rsidRDefault="00926E75" w:rsidP="00380FF6">
            <w:pPr>
              <w:spacing w:after="20"/>
              <w:ind w:left="20"/>
              <w:jc w:val="both"/>
              <w:rPr>
                <w:rFonts w:cs="Times New Roman"/>
                <w:sz w:val="22"/>
              </w:rPr>
            </w:pPr>
            <w:r w:rsidRPr="00926E75">
              <w:rPr>
                <w:rFonts w:cs="Times New Roman"/>
                <w:color w:val="000000"/>
                <w:sz w:val="22"/>
              </w:rPr>
              <w:t>жеке тұлғ</w:t>
            </w:r>
            <w:proofErr w:type="gramStart"/>
            <w:r w:rsidRPr="00926E75">
              <w:rPr>
                <w:rFonts w:cs="Times New Roman"/>
                <w:color w:val="000000"/>
                <w:sz w:val="22"/>
              </w:rPr>
              <w:t>алар</w:t>
            </w:r>
            <w:proofErr w:type="gramEnd"/>
            <w:r w:rsidRPr="00926E75">
              <w:rPr>
                <w:rFonts w:cs="Times New Roman"/>
                <w:color w:val="000000"/>
                <w:sz w:val="22"/>
              </w:rPr>
              <w:t>ға тегін</w:t>
            </w:r>
          </w:p>
        </w:tc>
      </w:tr>
      <w:tr w:rsidR="00926E75" w:rsidRPr="00926E75" w:rsidTr="00926E75">
        <w:trPr>
          <w:trHeight w:val="30"/>
          <w:tblCellSpacing w:w="0" w:type="nil"/>
        </w:trPr>
        <w:tc>
          <w:tcPr>
            <w:tcW w:w="893" w:type="dxa"/>
            <w:tcMar>
              <w:top w:w="15" w:type="dxa"/>
              <w:left w:w="15" w:type="dxa"/>
              <w:bottom w:w="15" w:type="dxa"/>
              <w:right w:w="15" w:type="dxa"/>
            </w:tcMar>
          </w:tcPr>
          <w:p w:rsidR="00926E75" w:rsidRPr="00926E75" w:rsidRDefault="00926E75" w:rsidP="00926E75">
            <w:pPr>
              <w:spacing w:after="20"/>
              <w:ind w:left="20"/>
              <w:jc w:val="left"/>
              <w:rPr>
                <w:rFonts w:cs="Times New Roman"/>
                <w:sz w:val="22"/>
              </w:rPr>
            </w:pPr>
            <w:r w:rsidRPr="00926E75">
              <w:rPr>
                <w:rFonts w:cs="Times New Roman"/>
                <w:color w:val="000000"/>
                <w:sz w:val="22"/>
              </w:rPr>
              <w:t>7</w:t>
            </w:r>
          </w:p>
        </w:tc>
        <w:tc>
          <w:tcPr>
            <w:tcW w:w="4100" w:type="dxa"/>
            <w:tcMar>
              <w:top w:w="15" w:type="dxa"/>
              <w:left w:w="15" w:type="dxa"/>
              <w:bottom w:w="15" w:type="dxa"/>
              <w:right w:w="15" w:type="dxa"/>
            </w:tcMar>
          </w:tcPr>
          <w:p w:rsidR="00926E75" w:rsidRPr="00926E75" w:rsidRDefault="00926E75" w:rsidP="00926E75">
            <w:pPr>
              <w:spacing w:after="20"/>
              <w:ind w:left="20"/>
              <w:jc w:val="left"/>
              <w:rPr>
                <w:rFonts w:cs="Times New Roman"/>
                <w:sz w:val="22"/>
              </w:rPr>
            </w:pPr>
            <w:proofErr w:type="gramStart"/>
            <w:r w:rsidRPr="00926E75">
              <w:rPr>
                <w:rFonts w:cs="Times New Roman"/>
                <w:color w:val="000000"/>
                <w:sz w:val="22"/>
              </w:rPr>
              <w:t>Ж</w:t>
            </w:r>
            <w:proofErr w:type="gramEnd"/>
            <w:r w:rsidRPr="00926E75">
              <w:rPr>
                <w:rFonts w:cs="Times New Roman"/>
                <w:color w:val="000000"/>
                <w:sz w:val="22"/>
              </w:rPr>
              <w:t>ұмыс кестесі</w:t>
            </w:r>
          </w:p>
        </w:tc>
        <w:tc>
          <w:tcPr>
            <w:tcW w:w="5113" w:type="dxa"/>
            <w:tcMar>
              <w:top w:w="15" w:type="dxa"/>
              <w:left w:w="15" w:type="dxa"/>
              <w:bottom w:w="15" w:type="dxa"/>
              <w:right w:w="15" w:type="dxa"/>
            </w:tcMar>
            <w:vAlign w:val="center"/>
          </w:tcPr>
          <w:p w:rsidR="00926E75" w:rsidRPr="00926E75" w:rsidRDefault="00926E75" w:rsidP="00380FF6">
            <w:pPr>
              <w:spacing w:after="20"/>
              <w:ind w:left="20"/>
              <w:jc w:val="both"/>
              <w:rPr>
                <w:rFonts w:cs="Times New Roman"/>
                <w:sz w:val="22"/>
              </w:rPr>
            </w:pPr>
            <w:r w:rsidRPr="00926E75">
              <w:rPr>
                <w:rFonts w:cs="Times New Roman"/>
                <w:color w:val="000000"/>
                <w:sz w:val="22"/>
              </w:rPr>
              <w:t>1) көрсетілетін қызметті беруші – Қазақстан Республикасының еңбек заңнамасына сәйкес демалыс және мереке күндерінен басқа, дүйсенб</w:t>
            </w:r>
            <w:proofErr w:type="gramStart"/>
            <w:r w:rsidRPr="00926E75">
              <w:rPr>
                <w:rFonts w:cs="Times New Roman"/>
                <w:color w:val="000000"/>
                <w:sz w:val="22"/>
              </w:rPr>
              <w:t>і-</w:t>
            </w:r>
            <w:proofErr w:type="gramEnd"/>
            <w:r w:rsidRPr="00926E75">
              <w:rPr>
                <w:rFonts w:cs="Times New Roman"/>
                <w:color w:val="000000"/>
                <w:sz w:val="22"/>
              </w:rPr>
              <w:t>жұма аралығында сағат 9.00-ден 18.30-ға дейін, түскі үзіліс сағат 13.00-ден 14.30-ға дейін.</w:t>
            </w:r>
          </w:p>
          <w:p w:rsidR="00926E75" w:rsidRPr="00926E75" w:rsidRDefault="00926E75" w:rsidP="00380FF6">
            <w:pPr>
              <w:spacing w:after="20"/>
              <w:ind w:left="20"/>
              <w:jc w:val="both"/>
              <w:rPr>
                <w:rFonts w:cs="Times New Roman"/>
                <w:sz w:val="22"/>
              </w:rPr>
            </w:pPr>
            <w:r w:rsidRPr="00926E75">
              <w:rPr>
                <w:rFonts w:cs="Times New Roman"/>
                <w:color w:val="000000"/>
                <w:sz w:val="22"/>
              </w:rPr>
              <w:t>Көрсетілетін қызметті берушіде өтіні</w:t>
            </w:r>
            <w:proofErr w:type="gramStart"/>
            <w:r w:rsidRPr="00926E75">
              <w:rPr>
                <w:rFonts w:cs="Times New Roman"/>
                <w:color w:val="000000"/>
                <w:sz w:val="22"/>
              </w:rPr>
              <w:t>шт</w:t>
            </w:r>
            <w:proofErr w:type="gramEnd"/>
            <w:r w:rsidRPr="00926E75">
              <w:rPr>
                <w:rFonts w:cs="Times New Roman"/>
                <w:color w:val="000000"/>
                <w:sz w:val="22"/>
              </w:rPr>
              <w:t>і қабылдау және мемлекеттік қызметті көрсету нәтижесін беру сағат 13.00-ден 14.30-ға дейінгі түскі үзіліспен сағат 9.00-ден 17.30-ға дейін жүзеге асырылады.</w:t>
            </w:r>
          </w:p>
          <w:p w:rsidR="00926E75" w:rsidRPr="00926E75" w:rsidRDefault="00926E75" w:rsidP="00380FF6">
            <w:pPr>
              <w:spacing w:after="20"/>
              <w:ind w:left="20"/>
              <w:jc w:val="both"/>
              <w:rPr>
                <w:rFonts w:cs="Times New Roman"/>
                <w:sz w:val="22"/>
              </w:rPr>
            </w:pPr>
            <w:r w:rsidRPr="00926E75">
              <w:rPr>
                <w:rFonts w:cs="Times New Roman"/>
                <w:color w:val="000000"/>
                <w:sz w:val="22"/>
              </w:rPr>
              <w:t xml:space="preserve">Мемлекеттік қызмет алдын </w:t>
            </w:r>
            <w:proofErr w:type="gramStart"/>
            <w:r w:rsidRPr="00926E75">
              <w:rPr>
                <w:rFonts w:cs="Times New Roman"/>
                <w:color w:val="000000"/>
                <w:sz w:val="22"/>
              </w:rPr>
              <w:t>ала</w:t>
            </w:r>
            <w:proofErr w:type="gramEnd"/>
            <w:r w:rsidRPr="00926E75">
              <w:rPr>
                <w:rFonts w:cs="Times New Roman"/>
                <w:color w:val="000000"/>
                <w:sz w:val="22"/>
              </w:rPr>
              <w:t xml:space="preserve"> жазылусыз және жеделдетілген қызмет көрсетусіз кезек күту тәртібімен көрсетіледі;</w:t>
            </w:r>
          </w:p>
          <w:p w:rsidR="00926E75" w:rsidRPr="00926E75" w:rsidRDefault="00926E75" w:rsidP="00380FF6">
            <w:pPr>
              <w:spacing w:after="20"/>
              <w:ind w:left="20"/>
              <w:jc w:val="both"/>
              <w:rPr>
                <w:rFonts w:cs="Times New Roman"/>
                <w:sz w:val="22"/>
              </w:rPr>
            </w:pPr>
            <w:r w:rsidRPr="00926E75">
              <w:rPr>
                <w:rFonts w:cs="Times New Roman"/>
                <w:color w:val="000000"/>
                <w:sz w:val="22"/>
              </w:rPr>
              <w:t xml:space="preserve"> ақпараттық жүйе – жөндеу жұмыстарын жүргізуге байланысты техникалық үзілістерді қоспағанда, тә</w:t>
            </w:r>
            <w:proofErr w:type="gramStart"/>
            <w:r w:rsidRPr="00926E75">
              <w:rPr>
                <w:rFonts w:cs="Times New Roman"/>
                <w:color w:val="000000"/>
                <w:sz w:val="22"/>
              </w:rPr>
              <w:t>ул</w:t>
            </w:r>
            <w:proofErr w:type="gramEnd"/>
            <w:r w:rsidRPr="00926E75">
              <w:rPr>
                <w:rFonts w:cs="Times New Roman"/>
                <w:color w:val="000000"/>
                <w:sz w:val="22"/>
              </w:rPr>
              <w:t xml:space="preserve">ік бойы (көрсетілетін қызметті алушы жұмыс уақыты аяқталғаннан кейін, Қазақстан Республикасының Еңбек кодексіне сәйкес демалыс және мереке күндері жүгінген кезде өтініштерді қабылдау </w:t>
            </w:r>
            <w:proofErr w:type="gramStart"/>
            <w:r w:rsidRPr="00926E75">
              <w:rPr>
                <w:rFonts w:cs="Times New Roman"/>
                <w:color w:val="000000"/>
                <w:sz w:val="22"/>
              </w:rPr>
              <w:t>ж</w:t>
            </w:r>
            <w:proofErr w:type="gramEnd"/>
            <w:r w:rsidRPr="00926E75">
              <w:rPr>
                <w:rFonts w:cs="Times New Roman"/>
                <w:color w:val="000000"/>
                <w:sz w:val="22"/>
              </w:rPr>
              <w:t>әне мемлекеттік қызмет көрсету нәтижелерін беру келесі жұмыс күні жүзеге асырылады);</w:t>
            </w:r>
          </w:p>
          <w:p w:rsidR="00926E75" w:rsidRPr="00926E75" w:rsidRDefault="00926E75" w:rsidP="00380FF6">
            <w:pPr>
              <w:spacing w:after="20"/>
              <w:ind w:left="20"/>
              <w:jc w:val="both"/>
              <w:rPr>
                <w:rFonts w:cs="Times New Roman"/>
                <w:sz w:val="22"/>
              </w:rPr>
            </w:pPr>
            <w:r w:rsidRPr="00926E75">
              <w:rPr>
                <w:rFonts w:cs="Times New Roman"/>
                <w:color w:val="000000"/>
                <w:sz w:val="22"/>
              </w:rPr>
              <w:t xml:space="preserve"> 2) Мемлекеттік корпорация жә</w:t>
            </w:r>
            <w:proofErr w:type="gramStart"/>
            <w:r w:rsidRPr="00926E75">
              <w:rPr>
                <w:rFonts w:cs="Times New Roman"/>
                <w:color w:val="000000"/>
                <w:sz w:val="22"/>
              </w:rPr>
              <w:t>не</w:t>
            </w:r>
            <w:proofErr w:type="gramEnd"/>
            <w:r w:rsidRPr="00926E75">
              <w:rPr>
                <w:rFonts w:cs="Times New Roman"/>
                <w:color w:val="000000"/>
                <w:sz w:val="22"/>
              </w:rPr>
              <w:t xml:space="preserve"> ақпарат объектісі – дүйсенбіден жұманы қоса алғанда сағат 9.00-ден 18.00-ге дейін үзіліссіз, Мемлекеттік корпорацияның халыққа қызмет көрсету бөлімдерінің кезекшісі дүйсенбіден жұманы қоса алғанда сағат 9.00-ден 20.00-ге дейін </w:t>
            </w:r>
            <w:proofErr w:type="gramStart"/>
            <w:r w:rsidRPr="00926E75">
              <w:rPr>
                <w:rFonts w:cs="Times New Roman"/>
                <w:color w:val="000000"/>
                <w:sz w:val="22"/>
              </w:rPr>
              <w:t>ж</w:t>
            </w:r>
            <w:proofErr w:type="gramEnd"/>
            <w:r w:rsidRPr="00926E75">
              <w:rPr>
                <w:rFonts w:cs="Times New Roman"/>
                <w:color w:val="000000"/>
                <w:sz w:val="22"/>
              </w:rPr>
              <w:t>әне сенбі күні сағат 9.00-ден 13.00-ге дейін Қазақстан Республикасының Еңбек кодексіне сәйкес мереке және демалыс күндерінен басқа.</w:t>
            </w:r>
          </w:p>
          <w:p w:rsidR="00926E75" w:rsidRPr="00926E75" w:rsidRDefault="00926E75" w:rsidP="00380FF6">
            <w:pPr>
              <w:spacing w:after="20"/>
              <w:ind w:left="20"/>
              <w:jc w:val="both"/>
              <w:rPr>
                <w:rFonts w:cs="Times New Roman"/>
                <w:sz w:val="22"/>
              </w:rPr>
            </w:pPr>
            <w:r w:rsidRPr="00926E75">
              <w:rPr>
                <w:rFonts w:cs="Times New Roman"/>
                <w:color w:val="000000"/>
                <w:sz w:val="22"/>
              </w:rPr>
              <w:t>Құжаттарды қабылдау және дайын құжаттарды беру электрондық кезек тәртібі</w:t>
            </w:r>
            <w:proofErr w:type="gramStart"/>
            <w:r w:rsidRPr="00926E75">
              <w:rPr>
                <w:rFonts w:cs="Times New Roman"/>
                <w:color w:val="000000"/>
                <w:sz w:val="22"/>
              </w:rPr>
              <w:t>мен ж</w:t>
            </w:r>
            <w:proofErr w:type="gramEnd"/>
            <w:r w:rsidRPr="00926E75">
              <w:rPr>
                <w:rFonts w:cs="Times New Roman"/>
                <w:color w:val="000000"/>
                <w:sz w:val="22"/>
              </w:rPr>
              <w:t>үзеге асырылады.</w:t>
            </w:r>
          </w:p>
          <w:p w:rsidR="00926E75" w:rsidRDefault="00926E75" w:rsidP="00380FF6">
            <w:pPr>
              <w:spacing w:after="20"/>
              <w:ind w:left="20"/>
              <w:jc w:val="both"/>
              <w:rPr>
                <w:rFonts w:cs="Times New Roman"/>
                <w:color w:val="000000"/>
                <w:sz w:val="22"/>
              </w:rPr>
            </w:pPr>
            <w:r w:rsidRPr="00926E75">
              <w:rPr>
                <w:rFonts w:cs="Times New Roman"/>
                <w:color w:val="000000"/>
                <w:sz w:val="22"/>
              </w:rPr>
              <w:t xml:space="preserve"> 3) портал – жөндеу жұмыстарына байланысты техникалық үзілістерді қоспағанда тә</w:t>
            </w:r>
            <w:proofErr w:type="gramStart"/>
            <w:r w:rsidRPr="00926E75">
              <w:rPr>
                <w:rFonts w:cs="Times New Roman"/>
                <w:color w:val="000000"/>
                <w:sz w:val="22"/>
              </w:rPr>
              <w:t>ул</w:t>
            </w:r>
            <w:proofErr w:type="gramEnd"/>
            <w:r w:rsidRPr="00926E75">
              <w:rPr>
                <w:rFonts w:cs="Times New Roman"/>
                <w:color w:val="000000"/>
                <w:sz w:val="22"/>
              </w:rPr>
              <w:t>ік бойы (көрсетілетін қызметті алушы өтініш берген кезде Қазақстан Республикасының Еңбек кодексіне сәйкес жұмыс уақыты аяқталғаннан кейін демалыс және мереке күндері өтініштерді қабылдау және нәтижелерін беру мемлекеттік қызмет көрсету келесі жұмыс кү</w:t>
            </w:r>
            <w:proofErr w:type="gramStart"/>
            <w:r w:rsidRPr="00926E75">
              <w:rPr>
                <w:rFonts w:cs="Times New Roman"/>
                <w:color w:val="000000"/>
                <w:sz w:val="22"/>
              </w:rPr>
              <w:t>ні ж</w:t>
            </w:r>
            <w:proofErr w:type="gramEnd"/>
            <w:r w:rsidRPr="00926E75">
              <w:rPr>
                <w:rFonts w:cs="Times New Roman"/>
                <w:color w:val="000000"/>
                <w:sz w:val="22"/>
              </w:rPr>
              <w:t>үзеге асырылады).</w:t>
            </w:r>
          </w:p>
          <w:p w:rsidR="00926E75" w:rsidRPr="00926E75" w:rsidRDefault="00926E75" w:rsidP="00380FF6">
            <w:pPr>
              <w:spacing w:after="20"/>
              <w:ind w:left="20"/>
              <w:jc w:val="both"/>
              <w:rPr>
                <w:rFonts w:cs="Times New Roman"/>
                <w:sz w:val="22"/>
              </w:rPr>
            </w:pPr>
          </w:p>
        </w:tc>
      </w:tr>
      <w:tr w:rsidR="00926E75" w:rsidRPr="00926E75" w:rsidTr="00926E75">
        <w:trPr>
          <w:trHeight w:val="30"/>
          <w:tblCellSpacing w:w="0" w:type="nil"/>
        </w:trPr>
        <w:tc>
          <w:tcPr>
            <w:tcW w:w="893" w:type="dxa"/>
            <w:tcMar>
              <w:top w:w="15" w:type="dxa"/>
              <w:left w:w="15" w:type="dxa"/>
              <w:bottom w:w="15" w:type="dxa"/>
              <w:right w:w="15" w:type="dxa"/>
            </w:tcMar>
          </w:tcPr>
          <w:p w:rsidR="00926E75" w:rsidRPr="00926E75" w:rsidRDefault="00926E75" w:rsidP="00926E75">
            <w:pPr>
              <w:spacing w:after="20"/>
              <w:ind w:left="20"/>
              <w:jc w:val="left"/>
              <w:rPr>
                <w:rFonts w:cs="Times New Roman"/>
                <w:sz w:val="22"/>
              </w:rPr>
            </w:pPr>
            <w:r w:rsidRPr="00926E75">
              <w:rPr>
                <w:rFonts w:cs="Times New Roman"/>
                <w:color w:val="000000"/>
                <w:sz w:val="22"/>
              </w:rPr>
              <w:lastRenderedPageBreak/>
              <w:t>8</w:t>
            </w:r>
          </w:p>
        </w:tc>
        <w:tc>
          <w:tcPr>
            <w:tcW w:w="4100" w:type="dxa"/>
            <w:tcMar>
              <w:top w:w="15" w:type="dxa"/>
              <w:left w:w="15" w:type="dxa"/>
              <w:bottom w:w="15" w:type="dxa"/>
              <w:right w:w="15" w:type="dxa"/>
            </w:tcMar>
          </w:tcPr>
          <w:p w:rsidR="00926E75" w:rsidRPr="00926E75" w:rsidRDefault="00926E75" w:rsidP="00926E75">
            <w:pPr>
              <w:spacing w:after="20"/>
              <w:ind w:left="20"/>
              <w:jc w:val="left"/>
              <w:rPr>
                <w:rFonts w:cs="Times New Roman"/>
                <w:sz w:val="22"/>
              </w:rPr>
            </w:pPr>
            <w:r w:rsidRPr="00926E75">
              <w:rPr>
                <w:rFonts w:cs="Times New Roman"/>
                <w:color w:val="000000"/>
                <w:sz w:val="22"/>
              </w:rPr>
              <w:t>Мемлекеттік қызметті көрсету үшін қажетті құжаттар тізбесі</w:t>
            </w:r>
          </w:p>
        </w:tc>
        <w:tc>
          <w:tcPr>
            <w:tcW w:w="5113" w:type="dxa"/>
            <w:tcMar>
              <w:top w:w="15" w:type="dxa"/>
              <w:left w:w="15" w:type="dxa"/>
              <w:bottom w:w="15" w:type="dxa"/>
              <w:right w:w="15" w:type="dxa"/>
            </w:tcMar>
            <w:vAlign w:val="center"/>
          </w:tcPr>
          <w:p w:rsidR="00926E75" w:rsidRPr="00926E75" w:rsidRDefault="00926E75" w:rsidP="00380FF6">
            <w:pPr>
              <w:spacing w:after="20"/>
              <w:ind w:left="20"/>
              <w:jc w:val="both"/>
              <w:rPr>
                <w:rFonts w:cs="Times New Roman"/>
                <w:sz w:val="22"/>
              </w:rPr>
            </w:pPr>
            <w:r w:rsidRPr="00926E75">
              <w:rPr>
                <w:rFonts w:cs="Times New Roman"/>
                <w:color w:val="000000"/>
                <w:sz w:val="22"/>
              </w:rPr>
              <w:t xml:space="preserve"> Көрсетілетін қызметті берушіге: </w:t>
            </w:r>
          </w:p>
          <w:p w:rsidR="00926E75" w:rsidRPr="00926E75" w:rsidRDefault="00926E75" w:rsidP="00380FF6">
            <w:pPr>
              <w:spacing w:after="20"/>
              <w:ind w:left="20"/>
              <w:jc w:val="both"/>
              <w:rPr>
                <w:rFonts w:cs="Times New Roman"/>
                <w:sz w:val="22"/>
              </w:rPr>
            </w:pPr>
            <w:r w:rsidRPr="00926E75">
              <w:rPr>
                <w:rFonts w:cs="Times New Roman"/>
                <w:color w:val="000000"/>
                <w:sz w:val="22"/>
              </w:rPr>
              <w:t>1) өтініш;</w:t>
            </w:r>
          </w:p>
          <w:p w:rsidR="00926E75" w:rsidRPr="00926E75" w:rsidRDefault="00926E75" w:rsidP="00380FF6">
            <w:pPr>
              <w:spacing w:after="20"/>
              <w:ind w:left="20"/>
              <w:jc w:val="both"/>
              <w:rPr>
                <w:rFonts w:cs="Times New Roman"/>
                <w:sz w:val="22"/>
              </w:rPr>
            </w:pPr>
            <w:r w:rsidRPr="00926E75">
              <w:rPr>
                <w:rFonts w:cs="Times New Roman"/>
                <w:color w:val="000000"/>
                <w:sz w:val="22"/>
              </w:rPr>
              <w:t xml:space="preserve">  2) жеке басын куәландыратын құжат (жеке басын сәйкестендіру үшін талап етіледі) (иесіне қайтарылады) не цифрлық құжаттар сервисінен электрондық құжат (сәйкестендіру үшін); </w:t>
            </w:r>
          </w:p>
          <w:p w:rsidR="00926E75" w:rsidRPr="00926E75" w:rsidRDefault="00926E75" w:rsidP="00380FF6">
            <w:pPr>
              <w:spacing w:after="20"/>
              <w:ind w:left="20"/>
              <w:jc w:val="both"/>
              <w:rPr>
                <w:rFonts w:cs="Times New Roman"/>
                <w:sz w:val="22"/>
              </w:rPr>
            </w:pPr>
            <w:r w:rsidRPr="00926E75">
              <w:rPr>
                <w:rFonts w:cs="Times New Roman"/>
                <w:color w:val="000000"/>
                <w:sz w:val="22"/>
              </w:rPr>
              <w:t>3) бі</w:t>
            </w:r>
            <w:proofErr w:type="gramStart"/>
            <w:r w:rsidRPr="00926E75">
              <w:rPr>
                <w:rFonts w:cs="Times New Roman"/>
                <w:color w:val="000000"/>
                <w:sz w:val="22"/>
              </w:rPr>
              <w:t>л</w:t>
            </w:r>
            <w:proofErr w:type="gramEnd"/>
            <w:r w:rsidRPr="00926E75">
              <w:rPr>
                <w:rFonts w:cs="Times New Roman"/>
                <w:color w:val="000000"/>
                <w:sz w:val="22"/>
              </w:rPr>
              <w:t>імі туралы диплом;</w:t>
            </w:r>
          </w:p>
          <w:p w:rsidR="00926E75" w:rsidRPr="00926E75" w:rsidRDefault="00926E75" w:rsidP="00380FF6">
            <w:pPr>
              <w:spacing w:after="20"/>
              <w:ind w:left="20"/>
              <w:jc w:val="both"/>
              <w:rPr>
                <w:rFonts w:cs="Times New Roman"/>
                <w:sz w:val="22"/>
              </w:rPr>
            </w:pPr>
            <w:r w:rsidRPr="00926E75">
              <w:rPr>
                <w:rFonts w:cs="Times New Roman"/>
                <w:color w:val="000000"/>
                <w:sz w:val="22"/>
              </w:rPr>
              <w:t>4) қайта даярлау курстарынан өткені туралы құжат (бар болса);</w:t>
            </w:r>
          </w:p>
          <w:p w:rsidR="00926E75" w:rsidRPr="00926E75" w:rsidRDefault="00926E75" w:rsidP="00380FF6">
            <w:pPr>
              <w:spacing w:after="20"/>
              <w:ind w:left="20"/>
              <w:jc w:val="both"/>
              <w:rPr>
                <w:rFonts w:cs="Times New Roman"/>
                <w:sz w:val="22"/>
              </w:rPr>
            </w:pPr>
            <w:r w:rsidRPr="00926E75">
              <w:rPr>
                <w:rFonts w:cs="Times New Roman"/>
                <w:color w:val="000000"/>
                <w:sz w:val="22"/>
              </w:rPr>
              <w:t>5) жұмыскердің еңбек қызметін растайтын құжат.</w:t>
            </w:r>
          </w:p>
          <w:p w:rsidR="00926E75" w:rsidRPr="00926E75" w:rsidRDefault="00926E75" w:rsidP="00380FF6">
            <w:pPr>
              <w:spacing w:after="20"/>
              <w:ind w:left="20"/>
              <w:jc w:val="both"/>
              <w:rPr>
                <w:rFonts w:cs="Times New Roman"/>
                <w:sz w:val="22"/>
              </w:rPr>
            </w:pPr>
            <w:r w:rsidRPr="00926E75">
              <w:rPr>
                <w:rFonts w:cs="Times New Roman"/>
                <w:color w:val="000000"/>
                <w:sz w:val="22"/>
              </w:rPr>
              <w:t>Ақпараттық жүйе бойынша:</w:t>
            </w:r>
          </w:p>
          <w:p w:rsidR="00926E75" w:rsidRPr="00926E75" w:rsidRDefault="00926E75" w:rsidP="00380FF6">
            <w:pPr>
              <w:spacing w:after="20"/>
              <w:ind w:left="20"/>
              <w:jc w:val="both"/>
              <w:rPr>
                <w:rFonts w:cs="Times New Roman"/>
                <w:sz w:val="22"/>
              </w:rPr>
            </w:pPr>
            <w:r w:rsidRPr="00926E75">
              <w:rPr>
                <w:rFonts w:cs="Times New Roman"/>
                <w:color w:val="000000"/>
                <w:sz w:val="22"/>
              </w:rPr>
              <w:t>1) өтініш.</w:t>
            </w:r>
          </w:p>
          <w:p w:rsidR="00926E75" w:rsidRPr="00926E75" w:rsidRDefault="00926E75" w:rsidP="00380FF6">
            <w:pPr>
              <w:spacing w:after="20"/>
              <w:ind w:left="20"/>
              <w:jc w:val="both"/>
              <w:rPr>
                <w:rFonts w:cs="Times New Roman"/>
                <w:sz w:val="22"/>
              </w:rPr>
            </w:pPr>
            <w:r w:rsidRPr="00926E75">
              <w:rPr>
                <w:rFonts w:cs="Times New Roman"/>
                <w:color w:val="000000"/>
                <w:sz w:val="22"/>
              </w:rPr>
              <w:t xml:space="preserve"> Мемлекетті</w:t>
            </w:r>
            <w:proofErr w:type="gramStart"/>
            <w:r w:rsidRPr="00926E75">
              <w:rPr>
                <w:rFonts w:cs="Times New Roman"/>
                <w:color w:val="000000"/>
                <w:sz w:val="22"/>
              </w:rPr>
              <w:t>к</w:t>
            </w:r>
            <w:proofErr w:type="gramEnd"/>
            <w:r w:rsidRPr="00926E75">
              <w:rPr>
                <w:rFonts w:cs="Times New Roman"/>
                <w:color w:val="000000"/>
                <w:sz w:val="22"/>
              </w:rPr>
              <w:t xml:space="preserve"> корпорацияға: </w:t>
            </w:r>
          </w:p>
          <w:p w:rsidR="00926E75" w:rsidRPr="00926E75" w:rsidRDefault="00926E75" w:rsidP="00380FF6">
            <w:pPr>
              <w:spacing w:after="20"/>
              <w:ind w:left="20"/>
              <w:jc w:val="both"/>
              <w:rPr>
                <w:rFonts w:cs="Times New Roman"/>
                <w:sz w:val="22"/>
              </w:rPr>
            </w:pPr>
            <w:r w:rsidRPr="00926E75">
              <w:rPr>
                <w:rFonts w:cs="Times New Roman"/>
                <w:color w:val="000000"/>
                <w:sz w:val="22"/>
              </w:rPr>
              <w:t>1) өтініш;</w:t>
            </w:r>
          </w:p>
          <w:p w:rsidR="00926E75" w:rsidRPr="00926E75" w:rsidRDefault="00926E75" w:rsidP="00380FF6">
            <w:pPr>
              <w:spacing w:after="20"/>
              <w:ind w:left="20"/>
              <w:jc w:val="both"/>
              <w:rPr>
                <w:rFonts w:cs="Times New Roman"/>
                <w:sz w:val="22"/>
              </w:rPr>
            </w:pPr>
            <w:r w:rsidRPr="00926E75">
              <w:rPr>
                <w:rFonts w:cs="Times New Roman"/>
                <w:color w:val="000000"/>
                <w:sz w:val="22"/>
              </w:rPr>
              <w:t>2) бі</w:t>
            </w:r>
            <w:proofErr w:type="gramStart"/>
            <w:r w:rsidRPr="00926E75">
              <w:rPr>
                <w:rFonts w:cs="Times New Roman"/>
                <w:color w:val="000000"/>
                <w:sz w:val="22"/>
              </w:rPr>
              <w:t>л</w:t>
            </w:r>
            <w:proofErr w:type="gramEnd"/>
            <w:r w:rsidRPr="00926E75">
              <w:rPr>
                <w:rFonts w:cs="Times New Roman"/>
                <w:color w:val="000000"/>
                <w:sz w:val="22"/>
              </w:rPr>
              <w:t>імі туралы диплом;</w:t>
            </w:r>
          </w:p>
          <w:p w:rsidR="00926E75" w:rsidRPr="00926E75" w:rsidRDefault="00926E75" w:rsidP="00380FF6">
            <w:pPr>
              <w:spacing w:after="20"/>
              <w:ind w:left="20"/>
              <w:jc w:val="both"/>
              <w:rPr>
                <w:rFonts w:cs="Times New Roman"/>
                <w:sz w:val="22"/>
              </w:rPr>
            </w:pPr>
            <w:r w:rsidRPr="00926E75">
              <w:rPr>
                <w:rFonts w:cs="Times New Roman"/>
                <w:color w:val="000000"/>
                <w:sz w:val="22"/>
              </w:rPr>
              <w:t>3) қайта даярлау курстарынан өткені туралы құжат (бар болса);</w:t>
            </w:r>
          </w:p>
          <w:p w:rsidR="00926E75" w:rsidRPr="00926E75" w:rsidRDefault="00926E75" w:rsidP="00380FF6">
            <w:pPr>
              <w:spacing w:after="20"/>
              <w:ind w:left="20"/>
              <w:jc w:val="both"/>
              <w:rPr>
                <w:rFonts w:cs="Times New Roman"/>
                <w:sz w:val="22"/>
              </w:rPr>
            </w:pPr>
            <w:r w:rsidRPr="00926E75">
              <w:rPr>
                <w:rFonts w:cs="Times New Roman"/>
                <w:color w:val="000000"/>
                <w:sz w:val="22"/>
              </w:rPr>
              <w:t>4) жұмыскердің еңбек қызметін растайтын құжат.</w:t>
            </w:r>
          </w:p>
          <w:p w:rsidR="00926E75" w:rsidRPr="00926E75" w:rsidRDefault="00926E75" w:rsidP="00380FF6">
            <w:pPr>
              <w:spacing w:after="20"/>
              <w:ind w:left="20"/>
              <w:jc w:val="both"/>
              <w:rPr>
                <w:rFonts w:cs="Times New Roman"/>
                <w:sz w:val="22"/>
              </w:rPr>
            </w:pPr>
            <w:r w:rsidRPr="00926E75">
              <w:rPr>
                <w:rFonts w:cs="Times New Roman"/>
                <w:color w:val="000000"/>
                <w:sz w:val="22"/>
              </w:rPr>
              <w:t xml:space="preserve"> </w:t>
            </w:r>
            <w:proofErr w:type="gramStart"/>
            <w:r w:rsidRPr="00926E75">
              <w:rPr>
                <w:rFonts w:cs="Times New Roman"/>
                <w:color w:val="000000"/>
                <w:sz w:val="22"/>
              </w:rPr>
              <w:t>Е</w:t>
            </w:r>
            <w:proofErr w:type="gramEnd"/>
            <w:r w:rsidRPr="00926E75">
              <w:rPr>
                <w:rFonts w:cs="Times New Roman"/>
                <w:color w:val="000000"/>
                <w:sz w:val="22"/>
              </w:rPr>
              <w:t xml:space="preserve">gov.kz электрондық үкімет веб-порталы арқылы: </w:t>
            </w:r>
          </w:p>
          <w:p w:rsidR="00926E75" w:rsidRPr="00926E75" w:rsidRDefault="00926E75" w:rsidP="00380FF6">
            <w:pPr>
              <w:spacing w:after="20"/>
              <w:ind w:left="20"/>
              <w:jc w:val="both"/>
              <w:rPr>
                <w:rFonts w:cs="Times New Roman"/>
                <w:sz w:val="22"/>
              </w:rPr>
            </w:pPr>
            <w:r w:rsidRPr="00926E75">
              <w:rPr>
                <w:rFonts w:cs="Times New Roman"/>
                <w:color w:val="000000"/>
                <w:sz w:val="22"/>
              </w:rPr>
              <w:t>1) өтініш</w:t>
            </w:r>
          </w:p>
          <w:p w:rsidR="00926E75" w:rsidRPr="00926E75" w:rsidRDefault="00926E75" w:rsidP="00380FF6">
            <w:pPr>
              <w:spacing w:after="20"/>
              <w:ind w:left="20"/>
              <w:jc w:val="both"/>
              <w:rPr>
                <w:rFonts w:cs="Times New Roman"/>
                <w:sz w:val="22"/>
              </w:rPr>
            </w:pPr>
            <w:r w:rsidRPr="00926E75">
              <w:rPr>
                <w:rFonts w:cs="Times New Roman"/>
                <w:color w:val="000000"/>
                <w:sz w:val="22"/>
              </w:rPr>
              <w:t>2) бі</w:t>
            </w:r>
            <w:proofErr w:type="gramStart"/>
            <w:r w:rsidRPr="00926E75">
              <w:rPr>
                <w:rFonts w:cs="Times New Roman"/>
                <w:color w:val="000000"/>
                <w:sz w:val="22"/>
              </w:rPr>
              <w:t>л</w:t>
            </w:r>
            <w:proofErr w:type="gramEnd"/>
            <w:r w:rsidRPr="00926E75">
              <w:rPr>
                <w:rFonts w:cs="Times New Roman"/>
                <w:color w:val="000000"/>
                <w:sz w:val="22"/>
              </w:rPr>
              <w:t>імі туралы диплом;</w:t>
            </w:r>
          </w:p>
          <w:p w:rsidR="00926E75" w:rsidRPr="00926E75" w:rsidRDefault="00926E75" w:rsidP="00380FF6">
            <w:pPr>
              <w:spacing w:after="20"/>
              <w:ind w:left="20"/>
              <w:jc w:val="both"/>
              <w:rPr>
                <w:rFonts w:cs="Times New Roman"/>
                <w:sz w:val="22"/>
              </w:rPr>
            </w:pPr>
            <w:r w:rsidRPr="00926E75">
              <w:rPr>
                <w:rFonts w:cs="Times New Roman"/>
                <w:color w:val="000000"/>
                <w:sz w:val="22"/>
              </w:rPr>
              <w:t>3) қайта даярлау курстарынан өткені туралы құжат (бар болса);</w:t>
            </w:r>
          </w:p>
          <w:p w:rsidR="00926E75" w:rsidRPr="00926E75" w:rsidRDefault="00926E75" w:rsidP="00380FF6">
            <w:pPr>
              <w:spacing w:after="20"/>
              <w:ind w:left="20"/>
              <w:jc w:val="both"/>
              <w:rPr>
                <w:rFonts w:cs="Times New Roman"/>
                <w:sz w:val="22"/>
              </w:rPr>
            </w:pPr>
            <w:r w:rsidRPr="00926E75">
              <w:rPr>
                <w:rFonts w:cs="Times New Roman"/>
                <w:color w:val="000000"/>
                <w:sz w:val="22"/>
              </w:rPr>
              <w:t xml:space="preserve">  4) жұмыскердің еңбек қызметін растайтын құжат. </w:t>
            </w:r>
          </w:p>
          <w:p w:rsidR="00926E75" w:rsidRPr="00926E75" w:rsidRDefault="00926E75" w:rsidP="00380FF6">
            <w:pPr>
              <w:spacing w:after="20"/>
              <w:ind w:left="20"/>
              <w:jc w:val="both"/>
              <w:rPr>
                <w:rFonts w:cs="Times New Roman"/>
                <w:sz w:val="22"/>
              </w:rPr>
            </w:pPr>
            <w:r w:rsidRPr="00926E75">
              <w:rPr>
                <w:rFonts w:cs="Times New Roman"/>
                <w:color w:val="000000"/>
                <w:sz w:val="22"/>
              </w:rPr>
              <w:t>Білімі және еңбек қызметі туралы деректер электрондық үкімет шлюзі арқылы тиі</w:t>
            </w:r>
            <w:proofErr w:type="gramStart"/>
            <w:r w:rsidRPr="00926E75">
              <w:rPr>
                <w:rFonts w:cs="Times New Roman"/>
                <w:color w:val="000000"/>
                <w:sz w:val="22"/>
              </w:rPr>
              <w:t>ст</w:t>
            </w:r>
            <w:proofErr w:type="gramEnd"/>
            <w:r w:rsidRPr="00926E75">
              <w:rPr>
                <w:rFonts w:cs="Times New Roman"/>
                <w:color w:val="000000"/>
                <w:sz w:val="22"/>
              </w:rPr>
              <w:t>і мемлекеттік органдардың ақпараттық жүйелерінен алынады. Ақпарат болмаған жағдайда өтініш беруші растайтын құжаттарды қоса береді.</w:t>
            </w:r>
          </w:p>
          <w:p w:rsidR="00926E75" w:rsidRPr="00926E75" w:rsidRDefault="00926E75" w:rsidP="00380FF6">
            <w:pPr>
              <w:spacing w:after="20"/>
              <w:ind w:left="20"/>
              <w:jc w:val="both"/>
              <w:rPr>
                <w:rFonts w:cs="Times New Roman"/>
                <w:sz w:val="22"/>
              </w:rPr>
            </w:pPr>
            <w:r w:rsidRPr="00926E75">
              <w:rPr>
                <w:rFonts w:cs="Times New Roman"/>
                <w:color w:val="000000"/>
                <w:sz w:val="22"/>
              </w:rPr>
              <w:t>Бұл ретте аттестаттаудан өту үшін тиі</w:t>
            </w:r>
            <w:proofErr w:type="gramStart"/>
            <w:r w:rsidRPr="00926E75">
              <w:rPr>
                <w:rFonts w:cs="Times New Roman"/>
                <w:color w:val="000000"/>
                <w:sz w:val="22"/>
              </w:rPr>
              <w:t>ст</w:t>
            </w:r>
            <w:proofErr w:type="gramEnd"/>
            <w:r w:rsidRPr="00926E75">
              <w:rPr>
                <w:rFonts w:cs="Times New Roman"/>
                <w:color w:val="000000"/>
                <w:sz w:val="22"/>
              </w:rPr>
              <w:t>і деңгейдегі аттестаттау комиссиясы ақпараттық жүйе бойынша мынадай деректерді сұратады:</w:t>
            </w:r>
          </w:p>
          <w:p w:rsidR="00926E75" w:rsidRPr="00926E75" w:rsidRDefault="00926E75" w:rsidP="00380FF6">
            <w:pPr>
              <w:spacing w:after="20"/>
              <w:ind w:left="20"/>
              <w:jc w:val="both"/>
              <w:rPr>
                <w:rFonts w:cs="Times New Roman"/>
                <w:sz w:val="22"/>
              </w:rPr>
            </w:pPr>
            <w:r w:rsidRPr="00926E75">
              <w:rPr>
                <w:rFonts w:cs="Times New Roman"/>
                <w:color w:val="000000"/>
                <w:sz w:val="22"/>
              </w:rPr>
              <w:t>1) бі</w:t>
            </w:r>
            <w:proofErr w:type="gramStart"/>
            <w:r w:rsidRPr="00926E75">
              <w:rPr>
                <w:rFonts w:cs="Times New Roman"/>
                <w:color w:val="000000"/>
                <w:sz w:val="22"/>
              </w:rPr>
              <w:t>л</w:t>
            </w:r>
            <w:proofErr w:type="gramEnd"/>
            <w:r w:rsidRPr="00926E75">
              <w:rPr>
                <w:rFonts w:cs="Times New Roman"/>
                <w:color w:val="000000"/>
                <w:sz w:val="22"/>
              </w:rPr>
              <w:t>іктілік санатын беру туралы куәлік және бұйрық (бұрын біліктілік санаты болған адамдар үшін);</w:t>
            </w:r>
          </w:p>
          <w:p w:rsidR="00926E75" w:rsidRPr="00926E75" w:rsidRDefault="00926E75" w:rsidP="00380FF6">
            <w:pPr>
              <w:spacing w:after="20"/>
              <w:ind w:left="20"/>
              <w:jc w:val="both"/>
              <w:rPr>
                <w:rFonts w:cs="Times New Roman"/>
                <w:sz w:val="22"/>
              </w:rPr>
            </w:pPr>
            <w:r w:rsidRPr="00926E75">
              <w:rPr>
                <w:rFonts w:cs="Times New Roman"/>
                <w:color w:val="000000"/>
                <w:sz w:val="22"/>
              </w:rPr>
              <w:t>2) кәсіби жеті</w:t>
            </w:r>
            <w:proofErr w:type="gramStart"/>
            <w:r w:rsidRPr="00926E75">
              <w:rPr>
                <w:rFonts w:cs="Times New Roman"/>
                <w:color w:val="000000"/>
                <w:sz w:val="22"/>
              </w:rPr>
              <w:t>ст</w:t>
            </w:r>
            <w:proofErr w:type="gramEnd"/>
            <w:r w:rsidRPr="00926E75">
              <w:rPr>
                <w:rFonts w:cs="Times New Roman"/>
                <w:color w:val="000000"/>
                <w:sz w:val="22"/>
              </w:rPr>
              <w:t>іктерін растайтын құжаттар;</w:t>
            </w:r>
          </w:p>
          <w:p w:rsidR="00926E75" w:rsidRPr="00926E75" w:rsidRDefault="00926E75" w:rsidP="00380FF6">
            <w:pPr>
              <w:spacing w:after="20"/>
              <w:ind w:left="20"/>
              <w:jc w:val="both"/>
              <w:rPr>
                <w:rFonts w:cs="Times New Roman"/>
                <w:sz w:val="22"/>
              </w:rPr>
            </w:pPr>
            <w:r w:rsidRPr="00926E75">
              <w:rPr>
                <w:rFonts w:cs="Times New Roman"/>
                <w:color w:val="000000"/>
                <w:sz w:val="22"/>
              </w:rPr>
              <w:t>3) педагог-зерттеуші" немесе "педагог-шебер" бі</w:t>
            </w:r>
            <w:proofErr w:type="gramStart"/>
            <w:r w:rsidRPr="00926E75">
              <w:rPr>
                <w:rFonts w:cs="Times New Roman"/>
                <w:color w:val="000000"/>
                <w:sz w:val="22"/>
              </w:rPr>
              <w:t>л</w:t>
            </w:r>
            <w:proofErr w:type="gramEnd"/>
            <w:r w:rsidRPr="00926E75">
              <w:rPr>
                <w:rFonts w:cs="Times New Roman"/>
                <w:color w:val="000000"/>
                <w:sz w:val="22"/>
              </w:rPr>
              <w:t>іктілік санатына-тәжірибені жинақтау;</w:t>
            </w:r>
          </w:p>
          <w:p w:rsidR="00926E75" w:rsidRPr="00926E75" w:rsidRDefault="00926E75" w:rsidP="00380FF6">
            <w:pPr>
              <w:spacing w:after="20"/>
              <w:ind w:left="20"/>
              <w:jc w:val="both"/>
              <w:rPr>
                <w:rFonts w:cs="Times New Roman"/>
                <w:sz w:val="22"/>
              </w:rPr>
            </w:pPr>
            <w:r w:rsidRPr="00926E75">
              <w:rPr>
                <w:rFonts w:cs="Times New Roman"/>
                <w:color w:val="000000"/>
                <w:sz w:val="22"/>
              </w:rPr>
              <w:t xml:space="preserve"> 4) сабақтарды талдау, ә</w:t>
            </w:r>
            <w:proofErr w:type="gramStart"/>
            <w:r w:rsidRPr="00926E75">
              <w:rPr>
                <w:rFonts w:cs="Times New Roman"/>
                <w:color w:val="000000"/>
                <w:sz w:val="22"/>
              </w:rPr>
              <w:t>р</w:t>
            </w:r>
            <w:proofErr w:type="gramEnd"/>
            <w:r w:rsidRPr="00926E75">
              <w:rPr>
                <w:rFonts w:cs="Times New Roman"/>
                <w:color w:val="000000"/>
                <w:sz w:val="22"/>
              </w:rPr>
              <w:t xml:space="preserve">іптестердің, басшының орынбасарларының, басшының, әдіскерлердің, ата-аналардың пікірлері; </w:t>
            </w:r>
          </w:p>
          <w:p w:rsidR="00926E75" w:rsidRPr="00926E75" w:rsidRDefault="00926E75" w:rsidP="00380FF6">
            <w:pPr>
              <w:spacing w:after="20"/>
              <w:ind w:left="20"/>
              <w:jc w:val="both"/>
              <w:rPr>
                <w:rFonts w:cs="Times New Roman"/>
                <w:sz w:val="22"/>
              </w:rPr>
            </w:pPr>
            <w:r w:rsidRPr="00926E75">
              <w:rPr>
                <w:rFonts w:cs="Times New Roman"/>
                <w:color w:val="000000"/>
                <w:sz w:val="22"/>
              </w:rPr>
              <w:t xml:space="preserve">5) </w:t>
            </w:r>
            <w:proofErr w:type="gramStart"/>
            <w:r w:rsidRPr="00926E75">
              <w:rPr>
                <w:rFonts w:cs="Times New Roman"/>
                <w:color w:val="000000"/>
                <w:sz w:val="22"/>
              </w:rPr>
              <w:t>осы</w:t>
            </w:r>
            <w:proofErr w:type="gramEnd"/>
            <w:r w:rsidRPr="00926E75">
              <w:rPr>
                <w:rFonts w:cs="Times New Roman"/>
                <w:color w:val="000000"/>
                <w:sz w:val="22"/>
              </w:rPr>
              <w:t xml:space="preserve"> Қағидаларға 31-қосымшаға сәйкес педагогикалық кеңес отырысының хаттамасынан үзінді;</w:t>
            </w:r>
          </w:p>
          <w:p w:rsidR="00926E75" w:rsidRPr="00926E75" w:rsidRDefault="00926E75" w:rsidP="00380FF6">
            <w:pPr>
              <w:spacing w:after="20"/>
              <w:ind w:left="20"/>
              <w:jc w:val="both"/>
              <w:rPr>
                <w:rFonts w:cs="Times New Roman"/>
                <w:sz w:val="22"/>
              </w:rPr>
            </w:pPr>
            <w:r w:rsidRPr="00926E75">
              <w:rPr>
                <w:rFonts w:cs="Times New Roman"/>
                <w:color w:val="000000"/>
                <w:sz w:val="22"/>
              </w:rPr>
              <w:t xml:space="preserve">6) </w:t>
            </w:r>
            <w:proofErr w:type="gramStart"/>
            <w:r w:rsidRPr="00926E75">
              <w:rPr>
                <w:rFonts w:cs="Times New Roman"/>
                <w:color w:val="000000"/>
                <w:sz w:val="22"/>
              </w:rPr>
              <w:t>осы</w:t>
            </w:r>
            <w:proofErr w:type="gramEnd"/>
            <w:r w:rsidRPr="00926E75">
              <w:rPr>
                <w:rFonts w:cs="Times New Roman"/>
                <w:color w:val="000000"/>
                <w:sz w:val="22"/>
              </w:rPr>
              <w:t xml:space="preserve"> Қағидалармен бекітілген бағалау өлшемшарттарынан туындайтын құжаттар.</w:t>
            </w:r>
          </w:p>
          <w:p w:rsidR="00926E75" w:rsidRPr="00926E75" w:rsidRDefault="00926E75" w:rsidP="00380FF6">
            <w:pPr>
              <w:spacing w:after="20"/>
              <w:ind w:left="20"/>
              <w:jc w:val="both"/>
              <w:rPr>
                <w:rFonts w:cs="Times New Roman"/>
                <w:sz w:val="22"/>
              </w:rPr>
            </w:pPr>
            <w:r w:rsidRPr="00926E75">
              <w:rPr>
                <w:rFonts w:cs="Times New Roman"/>
                <w:color w:val="000000"/>
                <w:sz w:val="22"/>
              </w:rPr>
              <w:t>Ақпараттық жүйе болмаған жағдайда өтініш беруші растайтын құ</w:t>
            </w:r>
            <w:proofErr w:type="gramStart"/>
            <w:r w:rsidRPr="00926E75">
              <w:rPr>
                <w:rFonts w:cs="Times New Roman"/>
                <w:color w:val="000000"/>
                <w:sz w:val="22"/>
              </w:rPr>
              <w:t>жаттарды</w:t>
            </w:r>
            <w:proofErr w:type="gramEnd"/>
            <w:r w:rsidRPr="00926E75">
              <w:rPr>
                <w:rFonts w:cs="Times New Roman"/>
                <w:color w:val="000000"/>
                <w:sz w:val="22"/>
              </w:rPr>
              <w:t xml:space="preserve"> қағаз форматта тіркейді.</w:t>
            </w:r>
          </w:p>
          <w:p w:rsidR="00926E75" w:rsidRPr="00926E75" w:rsidRDefault="00926E75" w:rsidP="00380FF6">
            <w:pPr>
              <w:spacing w:after="20"/>
              <w:ind w:left="20"/>
              <w:jc w:val="both"/>
              <w:rPr>
                <w:rFonts w:cs="Times New Roman"/>
                <w:sz w:val="22"/>
              </w:rPr>
            </w:pPr>
            <w:r w:rsidRPr="00926E75">
              <w:rPr>
                <w:rFonts w:cs="Times New Roman"/>
                <w:color w:val="000000"/>
                <w:sz w:val="22"/>
              </w:rPr>
              <w:t xml:space="preserve"> Қазақстан Республикасы</w:t>
            </w:r>
            <w:proofErr w:type="gramStart"/>
            <w:r w:rsidRPr="00926E75">
              <w:rPr>
                <w:rFonts w:cs="Times New Roman"/>
                <w:color w:val="000000"/>
                <w:sz w:val="22"/>
              </w:rPr>
              <w:t xml:space="preserve"> Б</w:t>
            </w:r>
            <w:proofErr w:type="gramEnd"/>
            <w:r w:rsidRPr="00926E75">
              <w:rPr>
                <w:rFonts w:cs="Times New Roman"/>
                <w:color w:val="000000"/>
                <w:sz w:val="22"/>
              </w:rPr>
              <w:t>ілім және ғылым министрінің 2016 жылғы 28 қаңтардағы № 95 бұйрығына (нормативтік құқықтық актілерді мемлекеттік тіркеу тізілімінде № 13420 болып тіркелген) сәйкес тізімге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курстарынан өткені туралы сертификат және кәсіби жеті</w:t>
            </w:r>
            <w:proofErr w:type="gramStart"/>
            <w:r w:rsidRPr="00926E75">
              <w:rPr>
                <w:rFonts w:cs="Times New Roman"/>
                <w:color w:val="000000"/>
                <w:sz w:val="22"/>
              </w:rPr>
              <w:t>ст</w:t>
            </w:r>
            <w:proofErr w:type="gramEnd"/>
            <w:r w:rsidRPr="00926E75">
              <w:rPr>
                <w:rFonts w:cs="Times New Roman"/>
                <w:color w:val="000000"/>
                <w:sz w:val="22"/>
              </w:rPr>
              <w:t xml:space="preserve">іктерін растайтын құжаттар және жалпылау, комиссия білім басқармаларының және ҚР ОМ </w:t>
            </w:r>
            <w:r w:rsidRPr="00926E75">
              <w:rPr>
                <w:rFonts w:cs="Times New Roman"/>
                <w:color w:val="000000"/>
                <w:sz w:val="22"/>
              </w:rPr>
              <w:lastRenderedPageBreak/>
              <w:t>(ведомстволық бағынысты ұйымдар) ресми сайттарында немесе ақпараттық жүйелерде қарайды;</w:t>
            </w:r>
          </w:p>
          <w:p w:rsidR="00926E75" w:rsidRPr="00926E75" w:rsidRDefault="00926E75" w:rsidP="00380FF6">
            <w:pPr>
              <w:spacing w:after="20"/>
              <w:ind w:left="20"/>
              <w:jc w:val="both"/>
              <w:rPr>
                <w:rFonts w:cs="Times New Roman"/>
                <w:sz w:val="22"/>
              </w:rPr>
            </w:pPr>
            <w:r w:rsidRPr="00926E75">
              <w:rPr>
                <w:rFonts w:cs="Times New Roman"/>
                <w:color w:val="000000"/>
                <w:sz w:val="22"/>
              </w:rPr>
              <w:t>білім алушылардың/тәрбиеленушілердің жеті</w:t>
            </w:r>
            <w:proofErr w:type="gramStart"/>
            <w:r w:rsidRPr="00926E75">
              <w:rPr>
                <w:rFonts w:cs="Times New Roman"/>
                <w:color w:val="000000"/>
                <w:sz w:val="22"/>
              </w:rPr>
              <w:t>ст</w:t>
            </w:r>
            <w:proofErr w:type="gramEnd"/>
            <w:r w:rsidRPr="00926E75">
              <w:rPr>
                <w:rFonts w:cs="Times New Roman"/>
                <w:color w:val="000000"/>
                <w:sz w:val="22"/>
              </w:rPr>
              <w:t>іктерін растайтын құжаттарды (әдістемелік кабинеттердің (орталықтардың) әдіскерлерін, ПМПК, ППТК, ОО педагогтерін қоспағанда) аттестаттау комиссиясы білім басқармаларының және "Дарын" РҒПО-ның ресми сайттарында немесе ақпараттық жүйелерде білім беру саласындағы уәкілетті орган бекіткен республикалық және халықаралық олимпиадалардың, конкурстар мен жарыстардың тізбесіне сәйкес қарайды.</w:t>
            </w:r>
          </w:p>
          <w:p w:rsidR="00926E75" w:rsidRPr="00926E75" w:rsidRDefault="00926E75" w:rsidP="00380FF6">
            <w:pPr>
              <w:spacing w:after="20"/>
              <w:ind w:left="20"/>
              <w:jc w:val="both"/>
              <w:rPr>
                <w:rFonts w:cs="Times New Roman"/>
                <w:sz w:val="22"/>
              </w:rPr>
            </w:pPr>
            <w:r w:rsidRPr="00926E75">
              <w:rPr>
                <w:rFonts w:cs="Times New Roman"/>
                <w:color w:val="000000"/>
                <w:sz w:val="22"/>
              </w:rPr>
              <w:t xml:space="preserve">Көрсетілетін қызметті беруші мен Мемлекеттік корпорация қызметкері мемлекеттік қызметтер көрсету кезінде, егер заңда өзгеше көзделмесе, ақпараттық жүйелерде қамтылған, заңмен қорғалатын құпияны құрайтын мәліметтерді </w:t>
            </w:r>
            <w:proofErr w:type="gramStart"/>
            <w:r w:rsidRPr="00926E75">
              <w:rPr>
                <w:rFonts w:cs="Times New Roman"/>
                <w:color w:val="000000"/>
                <w:sz w:val="22"/>
              </w:rPr>
              <w:t>пайдалану</w:t>
            </w:r>
            <w:proofErr w:type="gramEnd"/>
            <w:r w:rsidRPr="00926E75">
              <w:rPr>
                <w:rFonts w:cs="Times New Roman"/>
                <w:color w:val="000000"/>
                <w:sz w:val="22"/>
              </w:rPr>
              <w:t>ға көрсетілетін қызметті алушының электрондық цифрлық қолтаңбасымен расталған жазбаша келісімін немесе ұялы байланысының абонентті</w:t>
            </w:r>
            <w:proofErr w:type="gramStart"/>
            <w:r w:rsidRPr="00926E75">
              <w:rPr>
                <w:rFonts w:cs="Times New Roman"/>
                <w:color w:val="000000"/>
                <w:sz w:val="22"/>
              </w:rPr>
              <w:t>к</w:t>
            </w:r>
            <w:proofErr w:type="gramEnd"/>
            <w:r w:rsidRPr="00926E75">
              <w:rPr>
                <w:rFonts w:cs="Times New Roman"/>
                <w:color w:val="000000"/>
                <w:sz w:val="22"/>
              </w:rPr>
              <w:t xml:space="preserve"> құрылғысы арқылы келісімін алады.</w:t>
            </w:r>
          </w:p>
        </w:tc>
      </w:tr>
      <w:tr w:rsidR="00926E75" w:rsidRPr="00926E75" w:rsidTr="00926E75">
        <w:trPr>
          <w:trHeight w:val="30"/>
          <w:tblCellSpacing w:w="0" w:type="nil"/>
        </w:trPr>
        <w:tc>
          <w:tcPr>
            <w:tcW w:w="893" w:type="dxa"/>
            <w:tcMar>
              <w:top w:w="15" w:type="dxa"/>
              <w:left w:w="15" w:type="dxa"/>
              <w:bottom w:w="15" w:type="dxa"/>
              <w:right w:w="15" w:type="dxa"/>
            </w:tcMar>
          </w:tcPr>
          <w:p w:rsidR="00926E75" w:rsidRPr="00926E75" w:rsidRDefault="00926E75" w:rsidP="00926E75">
            <w:pPr>
              <w:spacing w:after="20"/>
              <w:ind w:left="20"/>
              <w:jc w:val="left"/>
              <w:rPr>
                <w:rFonts w:cs="Times New Roman"/>
                <w:sz w:val="22"/>
              </w:rPr>
            </w:pPr>
            <w:r w:rsidRPr="00926E75">
              <w:rPr>
                <w:rFonts w:cs="Times New Roman"/>
                <w:color w:val="000000"/>
                <w:sz w:val="22"/>
              </w:rPr>
              <w:lastRenderedPageBreak/>
              <w:t>9</w:t>
            </w:r>
          </w:p>
        </w:tc>
        <w:tc>
          <w:tcPr>
            <w:tcW w:w="4100" w:type="dxa"/>
            <w:tcMar>
              <w:top w:w="15" w:type="dxa"/>
              <w:left w:w="15" w:type="dxa"/>
              <w:bottom w:w="15" w:type="dxa"/>
              <w:right w:w="15" w:type="dxa"/>
            </w:tcMar>
          </w:tcPr>
          <w:p w:rsidR="00926E75" w:rsidRPr="00926E75" w:rsidRDefault="00926E75" w:rsidP="00926E75">
            <w:pPr>
              <w:spacing w:after="20"/>
              <w:ind w:left="20"/>
              <w:jc w:val="left"/>
              <w:rPr>
                <w:rFonts w:cs="Times New Roman"/>
                <w:sz w:val="22"/>
              </w:rPr>
            </w:pPr>
            <w:r w:rsidRPr="00926E75">
              <w:rPr>
                <w:rFonts w:cs="Times New Roman"/>
                <w:color w:val="000000"/>
                <w:sz w:val="22"/>
              </w:rPr>
              <w:t>Қазақстан Республикасының заңнамасында белгіленген мемлекеттік қызмет көрсетуден бас тарту үшін негіздер</w:t>
            </w:r>
          </w:p>
        </w:tc>
        <w:tc>
          <w:tcPr>
            <w:tcW w:w="5113" w:type="dxa"/>
            <w:tcMar>
              <w:top w:w="15" w:type="dxa"/>
              <w:left w:w="15" w:type="dxa"/>
              <w:bottom w:w="15" w:type="dxa"/>
              <w:right w:w="15" w:type="dxa"/>
            </w:tcMar>
            <w:vAlign w:val="center"/>
          </w:tcPr>
          <w:p w:rsidR="00926E75" w:rsidRPr="00926E75" w:rsidRDefault="00926E75" w:rsidP="00380FF6">
            <w:pPr>
              <w:spacing w:after="20"/>
              <w:ind w:left="20"/>
              <w:jc w:val="both"/>
              <w:rPr>
                <w:rFonts w:cs="Times New Roman"/>
                <w:sz w:val="22"/>
              </w:rPr>
            </w:pPr>
            <w:r w:rsidRPr="00926E75">
              <w:rPr>
                <w:rFonts w:cs="Times New Roman"/>
                <w:color w:val="000000"/>
                <w:sz w:val="22"/>
              </w:rPr>
              <w:t xml:space="preserve">1) көрсетілетін қызметті алушы мемлекеттік </w:t>
            </w:r>
            <w:proofErr w:type="gramStart"/>
            <w:r w:rsidRPr="00926E75">
              <w:rPr>
                <w:rFonts w:cs="Times New Roman"/>
                <w:color w:val="000000"/>
                <w:sz w:val="22"/>
              </w:rPr>
              <w:t>к</w:t>
            </w:r>
            <w:proofErr w:type="gramEnd"/>
            <w:r w:rsidRPr="00926E75">
              <w:rPr>
                <w:rFonts w:cs="Times New Roman"/>
                <w:color w:val="000000"/>
                <w:sz w:val="22"/>
              </w:rPr>
              <w:t>өрсетілетін қызметті алу үшін ұсынған құжаттардың және (немесе) олардағы деректердің (мәліметтердің) анық еместігін анықтау;</w:t>
            </w:r>
          </w:p>
          <w:p w:rsidR="00926E75" w:rsidRPr="00926E75" w:rsidRDefault="00926E75" w:rsidP="00380FF6">
            <w:pPr>
              <w:spacing w:after="20"/>
              <w:ind w:left="20"/>
              <w:jc w:val="both"/>
              <w:rPr>
                <w:rFonts w:cs="Times New Roman"/>
                <w:sz w:val="22"/>
              </w:rPr>
            </w:pPr>
            <w:r w:rsidRPr="00926E75">
              <w:rPr>
                <w:rFonts w:cs="Times New Roman"/>
                <w:color w:val="000000"/>
                <w:sz w:val="22"/>
              </w:rPr>
              <w:t xml:space="preserve">2) көрсетілетін қызметті алушының және (немесе) мемлекеттік қызметті көрсету үшін қажетті ұсынылған материалдардың, деректер мен мәліметтердің </w:t>
            </w:r>
            <w:proofErr w:type="gramStart"/>
            <w:r w:rsidRPr="00926E75">
              <w:rPr>
                <w:rFonts w:cs="Times New Roman"/>
                <w:color w:val="000000"/>
                <w:sz w:val="22"/>
              </w:rPr>
              <w:t>талаптар</w:t>
            </w:r>
            <w:proofErr w:type="gramEnd"/>
            <w:r w:rsidRPr="00926E75">
              <w:rPr>
                <w:rFonts w:cs="Times New Roman"/>
                <w:color w:val="000000"/>
                <w:sz w:val="22"/>
              </w:rPr>
              <w:t>ға сәйкес келмеуі.</w:t>
            </w:r>
          </w:p>
        </w:tc>
      </w:tr>
      <w:tr w:rsidR="00926E75" w:rsidRPr="00926E75" w:rsidTr="00926E75">
        <w:trPr>
          <w:trHeight w:val="30"/>
          <w:tblCellSpacing w:w="0" w:type="nil"/>
        </w:trPr>
        <w:tc>
          <w:tcPr>
            <w:tcW w:w="893" w:type="dxa"/>
            <w:tcMar>
              <w:top w:w="15" w:type="dxa"/>
              <w:left w:w="15" w:type="dxa"/>
              <w:bottom w:w="15" w:type="dxa"/>
              <w:right w:w="15" w:type="dxa"/>
            </w:tcMar>
          </w:tcPr>
          <w:p w:rsidR="00926E75" w:rsidRPr="00926E75" w:rsidRDefault="00926E75" w:rsidP="00926E75">
            <w:pPr>
              <w:spacing w:after="20"/>
              <w:ind w:left="20"/>
              <w:jc w:val="left"/>
              <w:rPr>
                <w:rFonts w:cs="Times New Roman"/>
                <w:sz w:val="22"/>
              </w:rPr>
            </w:pPr>
            <w:r w:rsidRPr="00926E75">
              <w:rPr>
                <w:rFonts w:cs="Times New Roman"/>
                <w:color w:val="000000"/>
                <w:sz w:val="22"/>
              </w:rPr>
              <w:t>10</w:t>
            </w:r>
          </w:p>
        </w:tc>
        <w:tc>
          <w:tcPr>
            <w:tcW w:w="4100" w:type="dxa"/>
            <w:tcMar>
              <w:top w:w="15" w:type="dxa"/>
              <w:left w:w="15" w:type="dxa"/>
              <w:bottom w:w="15" w:type="dxa"/>
              <w:right w:w="15" w:type="dxa"/>
            </w:tcMar>
          </w:tcPr>
          <w:p w:rsidR="00926E75" w:rsidRPr="00926E75" w:rsidRDefault="00926E75" w:rsidP="00926E75">
            <w:pPr>
              <w:spacing w:after="20"/>
              <w:ind w:left="20"/>
              <w:jc w:val="left"/>
              <w:rPr>
                <w:rFonts w:cs="Times New Roman"/>
                <w:sz w:val="22"/>
              </w:rPr>
            </w:pPr>
            <w:r w:rsidRPr="00926E75">
              <w:rPr>
                <w:rFonts w:cs="Times New Roman"/>
                <w:color w:val="000000"/>
                <w:sz w:val="22"/>
              </w:rPr>
              <w:t>Мемлекетті</w:t>
            </w:r>
            <w:proofErr w:type="gramStart"/>
            <w:r w:rsidRPr="00926E75">
              <w:rPr>
                <w:rFonts w:cs="Times New Roman"/>
                <w:color w:val="000000"/>
                <w:sz w:val="22"/>
              </w:rPr>
              <w:t>к</w:t>
            </w:r>
            <w:proofErr w:type="gramEnd"/>
            <w:r w:rsidRPr="00926E75">
              <w:rPr>
                <w:rFonts w:cs="Times New Roman"/>
                <w:color w:val="000000"/>
                <w:sz w:val="22"/>
              </w:rPr>
              <w:t>,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5113" w:type="dxa"/>
            <w:tcMar>
              <w:top w:w="15" w:type="dxa"/>
              <w:left w:w="15" w:type="dxa"/>
              <w:bottom w:w="15" w:type="dxa"/>
              <w:right w:w="15" w:type="dxa"/>
            </w:tcMar>
            <w:vAlign w:val="center"/>
          </w:tcPr>
          <w:p w:rsidR="00926E75" w:rsidRPr="00926E75" w:rsidRDefault="00926E75" w:rsidP="00380FF6">
            <w:pPr>
              <w:spacing w:after="20"/>
              <w:ind w:left="20"/>
              <w:jc w:val="both"/>
              <w:rPr>
                <w:rFonts w:cs="Times New Roman"/>
                <w:sz w:val="22"/>
              </w:rPr>
            </w:pPr>
            <w:r w:rsidRPr="00926E75">
              <w:rPr>
                <w:rFonts w:cs="Times New Roman"/>
                <w:color w:val="000000"/>
                <w:sz w:val="22"/>
              </w:rPr>
              <w:t>Ағза функцияларының тұрақты бұзылулары бар, өзін</w:t>
            </w:r>
            <w:proofErr w:type="gramStart"/>
            <w:r w:rsidRPr="00926E75">
              <w:rPr>
                <w:rFonts w:cs="Times New Roman"/>
                <w:color w:val="000000"/>
                <w:sz w:val="22"/>
              </w:rPr>
              <w:t>е-</w:t>
            </w:r>
            <w:proofErr w:type="gramEnd"/>
            <w:r w:rsidRPr="00926E75">
              <w:rPr>
                <w:rFonts w:cs="Times New Roman"/>
                <w:color w:val="000000"/>
                <w:sz w:val="22"/>
              </w:rPr>
              <w:t>өзі қызмет көрсету, өздігінен қозғалу, құжаттарды қабылдауға бағдарлану қабілетінен немесе мүмкіндігінен толық немесе ішінара айырылған көрсетілетін қызметті алушыларға мемлекеттік қызметті көрсетуді Мемлекеттік корпорацияның қызметкері 1414; 8 800 080 7777 Бірыңғай байланыс орталығы арқылы жүгіну арқылы тұ</w:t>
            </w:r>
            <w:proofErr w:type="gramStart"/>
            <w:r w:rsidRPr="00926E75">
              <w:rPr>
                <w:rFonts w:cs="Times New Roman"/>
                <w:color w:val="000000"/>
                <w:sz w:val="22"/>
              </w:rPr>
              <w:t>р</w:t>
            </w:r>
            <w:proofErr w:type="gramEnd"/>
            <w:r w:rsidRPr="00926E75">
              <w:rPr>
                <w:rFonts w:cs="Times New Roman"/>
                <w:color w:val="000000"/>
                <w:sz w:val="22"/>
              </w:rPr>
              <w:t>ғылықты жеріне барып жүзеге асырады.</w:t>
            </w:r>
          </w:p>
          <w:p w:rsidR="00926E75" w:rsidRPr="00926E75" w:rsidRDefault="00926E75" w:rsidP="00380FF6">
            <w:pPr>
              <w:spacing w:after="20"/>
              <w:ind w:left="20"/>
              <w:jc w:val="both"/>
              <w:rPr>
                <w:rFonts w:cs="Times New Roman"/>
                <w:sz w:val="22"/>
              </w:rPr>
            </w:pPr>
            <w:r w:rsidRPr="00926E75">
              <w:rPr>
                <w:rFonts w:cs="Times New Roman"/>
                <w:color w:val="000000"/>
                <w:sz w:val="22"/>
              </w:rPr>
              <w:t>Мемлекеттік қызмет көрсету орындарының мекенжайлары:</w:t>
            </w:r>
          </w:p>
          <w:p w:rsidR="00926E75" w:rsidRPr="00926E75" w:rsidRDefault="00926E75" w:rsidP="00380FF6">
            <w:pPr>
              <w:spacing w:after="20"/>
              <w:ind w:left="20"/>
              <w:jc w:val="both"/>
              <w:rPr>
                <w:rFonts w:cs="Times New Roman"/>
                <w:sz w:val="22"/>
              </w:rPr>
            </w:pPr>
            <w:r w:rsidRPr="00926E75">
              <w:rPr>
                <w:rFonts w:cs="Times New Roman"/>
                <w:color w:val="000000"/>
                <w:sz w:val="22"/>
              </w:rPr>
              <w:t>1) Министрліктің интернет-ресурсында: www.edu.gov.kz;</w:t>
            </w:r>
          </w:p>
          <w:p w:rsidR="00926E75" w:rsidRPr="00926E75" w:rsidRDefault="00926E75" w:rsidP="00380FF6">
            <w:pPr>
              <w:spacing w:after="20"/>
              <w:ind w:left="20"/>
              <w:jc w:val="both"/>
              <w:rPr>
                <w:rFonts w:cs="Times New Roman"/>
                <w:sz w:val="22"/>
              </w:rPr>
            </w:pPr>
            <w:r w:rsidRPr="00926E75">
              <w:rPr>
                <w:rFonts w:cs="Times New Roman"/>
                <w:color w:val="000000"/>
                <w:sz w:val="22"/>
              </w:rPr>
              <w:t>2) мемлекеттік корпорацияның интернет-ресурсында: www.gov4c.kz.</w:t>
            </w:r>
          </w:p>
          <w:p w:rsidR="00926E75" w:rsidRPr="00926E75" w:rsidRDefault="00926E75" w:rsidP="00380FF6">
            <w:pPr>
              <w:spacing w:after="20"/>
              <w:ind w:left="20"/>
              <w:jc w:val="both"/>
              <w:rPr>
                <w:rFonts w:cs="Times New Roman"/>
                <w:sz w:val="22"/>
              </w:rPr>
            </w:pPr>
            <w:r w:rsidRPr="00926E75">
              <w:rPr>
                <w:rFonts w:cs="Times New Roman"/>
                <w:color w:val="000000"/>
                <w:sz w:val="22"/>
              </w:rPr>
              <w:t>Көрсетілетін қызметті берушінің ЭЦҚ болған жағдайда порталдағы "жеке кабинеті", сондай-а</w:t>
            </w:r>
            <w:proofErr w:type="gramStart"/>
            <w:r w:rsidRPr="00926E75">
              <w:rPr>
                <w:rFonts w:cs="Times New Roman"/>
                <w:color w:val="000000"/>
                <w:sz w:val="22"/>
              </w:rPr>
              <w:t>қ Б</w:t>
            </w:r>
            <w:proofErr w:type="gramEnd"/>
            <w:r w:rsidRPr="00926E75">
              <w:rPr>
                <w:rFonts w:cs="Times New Roman"/>
                <w:color w:val="000000"/>
                <w:sz w:val="22"/>
              </w:rPr>
              <w:t>ірыңғай байланыс орталығы: 1414, 8 800 080 77777 арқылы қашықтықтан қол жеткізу режимінде Мемлекеттік қызмет көрсету тәртібі мен мәртебесі туралы ақпарат алу мүмкіндігі бар.</w:t>
            </w:r>
          </w:p>
          <w:p w:rsidR="00926E75" w:rsidRPr="00926E75" w:rsidRDefault="00926E75" w:rsidP="00380FF6">
            <w:pPr>
              <w:spacing w:after="20"/>
              <w:ind w:left="20"/>
              <w:jc w:val="both"/>
              <w:rPr>
                <w:rFonts w:cs="Times New Roman"/>
                <w:sz w:val="22"/>
              </w:rPr>
            </w:pPr>
            <w:r w:rsidRPr="00926E75">
              <w:rPr>
                <w:rFonts w:cs="Times New Roman"/>
                <w:color w:val="000000"/>
                <w:sz w:val="22"/>
              </w:rPr>
              <w:t>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www.edu.gov.kz.</w:t>
            </w:r>
          </w:p>
        </w:tc>
      </w:tr>
    </w:tbl>
    <w:p w:rsidR="00562343" w:rsidRDefault="00562343"/>
    <w:p w:rsidR="00C210D8" w:rsidRDefault="00C210D8"/>
    <w:p w:rsidR="00926E75" w:rsidRDefault="00926E75"/>
    <w:p w:rsidR="00C210D8" w:rsidRDefault="00C210D8"/>
    <w:tbl>
      <w:tblPr>
        <w:tblW w:w="13380" w:type="dxa"/>
        <w:shd w:val="clear" w:color="auto" w:fill="FFFFFF"/>
        <w:tblCellMar>
          <w:left w:w="0" w:type="dxa"/>
          <w:right w:w="0" w:type="dxa"/>
        </w:tblCellMar>
        <w:tblLook w:val="04A0" w:firstRow="1" w:lastRow="0" w:firstColumn="1" w:lastColumn="0" w:noHBand="0" w:noVBand="1"/>
      </w:tblPr>
      <w:tblGrid>
        <w:gridCol w:w="443"/>
        <w:gridCol w:w="4735"/>
        <w:gridCol w:w="5103"/>
        <w:gridCol w:w="3099"/>
      </w:tblGrid>
      <w:tr w:rsidR="00C210D8" w:rsidRPr="00C210D8" w:rsidTr="00734D11">
        <w:tc>
          <w:tcPr>
            <w:tcW w:w="13380" w:type="dxa"/>
            <w:gridSpan w:val="4"/>
            <w:tcBorders>
              <w:top w:val="nil"/>
              <w:left w:val="nil"/>
              <w:bottom w:val="nil"/>
              <w:right w:val="nil"/>
            </w:tcBorders>
            <w:shd w:val="clear" w:color="auto" w:fill="auto"/>
            <w:tcMar>
              <w:top w:w="45" w:type="dxa"/>
              <w:left w:w="75" w:type="dxa"/>
              <w:bottom w:w="45" w:type="dxa"/>
              <w:right w:w="75" w:type="dxa"/>
            </w:tcMar>
            <w:hideMark/>
          </w:tcPr>
          <w:p w:rsidR="00C210D8" w:rsidRPr="00C210D8" w:rsidRDefault="00C210D8" w:rsidP="00C210D8">
            <w:pPr>
              <w:rPr>
                <w:rFonts w:ascii="Courier New" w:eastAsia="Times New Roman" w:hAnsi="Courier New" w:cs="Courier New"/>
                <w:color w:val="000000"/>
                <w:sz w:val="20"/>
                <w:szCs w:val="20"/>
                <w:lang w:eastAsia="ru-RU"/>
              </w:rPr>
            </w:pPr>
            <w:r w:rsidRPr="00C210D8">
              <w:rPr>
                <w:rFonts w:ascii="Courier New" w:eastAsia="Times New Roman" w:hAnsi="Courier New" w:cs="Courier New"/>
                <w:color w:val="000000"/>
                <w:sz w:val="20"/>
                <w:szCs w:val="20"/>
                <w:lang w:eastAsia="ru-RU"/>
              </w:rPr>
              <w:lastRenderedPageBreak/>
              <w:t>Приложение 1 к Правилам и</w:t>
            </w:r>
            <w:r w:rsidRPr="00C210D8">
              <w:rPr>
                <w:rFonts w:ascii="Courier New" w:eastAsia="Times New Roman" w:hAnsi="Courier New" w:cs="Courier New"/>
                <w:color w:val="000000"/>
                <w:sz w:val="20"/>
                <w:szCs w:val="20"/>
                <w:lang w:eastAsia="ru-RU"/>
              </w:rPr>
              <w:br/>
              <w:t>условиям</w:t>
            </w:r>
            <w:r w:rsidRPr="00C210D8">
              <w:rPr>
                <w:rFonts w:ascii="Courier New" w:eastAsia="Times New Roman" w:hAnsi="Courier New" w:cs="Courier New"/>
                <w:color w:val="000000"/>
                <w:sz w:val="20"/>
                <w:szCs w:val="20"/>
                <w:lang w:eastAsia="ru-RU"/>
              </w:rPr>
              <w:br/>
              <w:t>проведения аттестации педагогических</w:t>
            </w:r>
            <w:r w:rsidRPr="00C210D8">
              <w:rPr>
                <w:rFonts w:ascii="Courier New" w:eastAsia="Times New Roman" w:hAnsi="Courier New" w:cs="Courier New"/>
                <w:color w:val="000000"/>
                <w:sz w:val="20"/>
                <w:szCs w:val="20"/>
                <w:lang w:eastAsia="ru-RU"/>
              </w:rPr>
              <w:br/>
              <w:t>работников</w:t>
            </w:r>
          </w:p>
        </w:tc>
      </w:tr>
      <w:tr w:rsidR="00C210D8" w:rsidRPr="00C210D8" w:rsidTr="00734D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3099" w:type="dxa"/>
        </w:trPr>
        <w:tc>
          <w:tcPr>
            <w:tcW w:w="10281" w:type="dxa"/>
            <w:gridSpan w:val="3"/>
            <w:shd w:val="clear" w:color="auto" w:fill="auto"/>
            <w:tcMar>
              <w:top w:w="45" w:type="dxa"/>
              <w:left w:w="75" w:type="dxa"/>
              <w:bottom w:w="45" w:type="dxa"/>
              <w:right w:w="75" w:type="dxa"/>
            </w:tcMar>
            <w:hideMark/>
          </w:tcPr>
          <w:p w:rsidR="00734D11" w:rsidRDefault="00734D11" w:rsidP="00734D11">
            <w:pPr>
              <w:textAlignment w:val="baseline"/>
              <w:rPr>
                <w:rFonts w:eastAsia="Times New Roman" w:cs="Times New Roman"/>
                <w:b/>
                <w:color w:val="1E1E1E"/>
                <w:sz w:val="24"/>
                <w:szCs w:val="24"/>
                <w:lang w:eastAsia="ru-RU"/>
              </w:rPr>
            </w:pPr>
          </w:p>
          <w:p w:rsidR="00C210D8" w:rsidRPr="00734D11" w:rsidRDefault="00C210D8" w:rsidP="00734D11">
            <w:pPr>
              <w:textAlignment w:val="baseline"/>
              <w:rPr>
                <w:rFonts w:eastAsia="Times New Roman" w:cs="Times New Roman"/>
                <w:b/>
                <w:color w:val="1E1E1E"/>
                <w:sz w:val="24"/>
                <w:szCs w:val="24"/>
                <w:lang w:eastAsia="ru-RU"/>
              </w:rPr>
            </w:pPr>
            <w:r w:rsidRPr="00C210D8">
              <w:rPr>
                <w:rFonts w:eastAsia="Times New Roman" w:cs="Times New Roman"/>
                <w:b/>
                <w:color w:val="1E1E1E"/>
                <w:sz w:val="24"/>
                <w:szCs w:val="24"/>
                <w:lang w:eastAsia="ru-RU"/>
              </w:rPr>
              <w:t>Перечень основных требований к оказанию государственной услуги «Прием документов для аттестации педагогов»</w:t>
            </w:r>
          </w:p>
          <w:p w:rsidR="00C210D8" w:rsidRPr="00C210D8" w:rsidRDefault="00C210D8" w:rsidP="00734D11">
            <w:pPr>
              <w:textAlignment w:val="baseline"/>
              <w:rPr>
                <w:rFonts w:eastAsia="Times New Roman" w:cs="Times New Roman"/>
                <w:b/>
                <w:color w:val="000000"/>
                <w:spacing w:val="2"/>
                <w:sz w:val="22"/>
                <w:lang w:eastAsia="ru-RU"/>
              </w:rPr>
            </w:pPr>
          </w:p>
        </w:tc>
      </w:tr>
      <w:tr w:rsidR="00734D11" w:rsidRPr="00C210D8" w:rsidTr="00734D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3099" w:type="dxa"/>
        </w:trPr>
        <w:tc>
          <w:tcPr>
            <w:tcW w:w="443" w:type="dxa"/>
            <w:shd w:val="clear" w:color="auto" w:fill="auto"/>
            <w:tcMar>
              <w:top w:w="45" w:type="dxa"/>
              <w:left w:w="75" w:type="dxa"/>
              <w:bottom w:w="45" w:type="dxa"/>
              <w:right w:w="75" w:type="dxa"/>
            </w:tcMar>
            <w:hideMark/>
          </w:tcPr>
          <w:p w:rsidR="00734D11" w:rsidRPr="00734D11" w:rsidRDefault="00734D11" w:rsidP="00734D11">
            <w:pPr>
              <w:ind w:left="20"/>
              <w:jc w:val="left"/>
              <w:rPr>
                <w:rFonts w:cs="Times New Roman"/>
                <w:sz w:val="21"/>
                <w:szCs w:val="21"/>
              </w:rPr>
            </w:pPr>
            <w:r w:rsidRPr="00734D11">
              <w:rPr>
                <w:rFonts w:cs="Times New Roman"/>
                <w:color w:val="000000"/>
                <w:sz w:val="21"/>
                <w:szCs w:val="21"/>
              </w:rPr>
              <w:t>1</w:t>
            </w:r>
          </w:p>
        </w:tc>
        <w:tc>
          <w:tcPr>
            <w:tcW w:w="4735" w:type="dxa"/>
            <w:shd w:val="clear" w:color="auto" w:fill="auto"/>
            <w:tcMar>
              <w:top w:w="45" w:type="dxa"/>
              <w:left w:w="75" w:type="dxa"/>
              <w:bottom w:w="45" w:type="dxa"/>
              <w:right w:w="75" w:type="dxa"/>
            </w:tcMar>
            <w:hideMark/>
          </w:tcPr>
          <w:p w:rsidR="00734D11" w:rsidRPr="00734D11" w:rsidRDefault="00734D11" w:rsidP="00734D11">
            <w:pPr>
              <w:ind w:left="20"/>
              <w:jc w:val="left"/>
              <w:rPr>
                <w:rFonts w:cs="Times New Roman"/>
                <w:sz w:val="21"/>
                <w:szCs w:val="21"/>
              </w:rPr>
            </w:pPr>
            <w:r w:rsidRPr="00734D11">
              <w:rPr>
                <w:rFonts w:cs="Times New Roman"/>
                <w:color w:val="000000"/>
                <w:sz w:val="21"/>
                <w:szCs w:val="21"/>
              </w:rPr>
              <w:t>Наименование услугодателя</w:t>
            </w:r>
          </w:p>
        </w:tc>
        <w:tc>
          <w:tcPr>
            <w:tcW w:w="5103" w:type="dxa"/>
            <w:shd w:val="clear" w:color="auto" w:fill="auto"/>
            <w:tcMar>
              <w:top w:w="45" w:type="dxa"/>
              <w:left w:w="75" w:type="dxa"/>
              <w:bottom w:w="45" w:type="dxa"/>
              <w:right w:w="75" w:type="dxa"/>
            </w:tcMar>
            <w:vAlign w:val="center"/>
            <w:hideMark/>
          </w:tcPr>
          <w:p w:rsidR="00734D11" w:rsidRDefault="00734D11" w:rsidP="00734D11">
            <w:pPr>
              <w:ind w:left="20"/>
              <w:jc w:val="both"/>
              <w:rPr>
                <w:rFonts w:cs="Times New Roman"/>
                <w:color w:val="000000"/>
                <w:sz w:val="21"/>
                <w:szCs w:val="21"/>
              </w:rPr>
            </w:pPr>
            <w:r w:rsidRPr="00734D11">
              <w:rPr>
                <w:rFonts w:cs="Times New Roman"/>
                <w:color w:val="000000"/>
                <w:sz w:val="21"/>
                <w:szCs w:val="21"/>
              </w:rPr>
              <w:t>Министерство просвещения Республики Казахстан, Управления образования областей, городов Астаны, Алматы и Шымкента, отделы районов и городов областного значения, организации образования</w:t>
            </w:r>
          </w:p>
          <w:p w:rsidR="00734D11" w:rsidRPr="00734D11" w:rsidRDefault="00734D11" w:rsidP="00734D11">
            <w:pPr>
              <w:ind w:left="20"/>
              <w:jc w:val="both"/>
              <w:rPr>
                <w:rFonts w:cs="Times New Roman"/>
                <w:sz w:val="21"/>
                <w:szCs w:val="21"/>
              </w:rPr>
            </w:pPr>
          </w:p>
        </w:tc>
      </w:tr>
      <w:tr w:rsidR="00734D11" w:rsidRPr="00C210D8" w:rsidTr="00734D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3099" w:type="dxa"/>
        </w:trPr>
        <w:tc>
          <w:tcPr>
            <w:tcW w:w="443" w:type="dxa"/>
            <w:shd w:val="clear" w:color="auto" w:fill="auto"/>
            <w:tcMar>
              <w:top w:w="45" w:type="dxa"/>
              <w:left w:w="75" w:type="dxa"/>
              <w:bottom w:w="45" w:type="dxa"/>
              <w:right w:w="75" w:type="dxa"/>
            </w:tcMar>
            <w:hideMark/>
          </w:tcPr>
          <w:p w:rsidR="00734D11" w:rsidRPr="00734D11" w:rsidRDefault="00734D11" w:rsidP="00734D11">
            <w:pPr>
              <w:ind w:left="20"/>
              <w:jc w:val="left"/>
              <w:rPr>
                <w:rFonts w:cs="Times New Roman"/>
                <w:sz w:val="21"/>
                <w:szCs w:val="21"/>
              </w:rPr>
            </w:pPr>
            <w:r w:rsidRPr="00734D11">
              <w:rPr>
                <w:rFonts w:cs="Times New Roman"/>
                <w:color w:val="000000"/>
                <w:sz w:val="21"/>
                <w:szCs w:val="21"/>
              </w:rPr>
              <w:t>2</w:t>
            </w:r>
          </w:p>
        </w:tc>
        <w:tc>
          <w:tcPr>
            <w:tcW w:w="4735" w:type="dxa"/>
            <w:shd w:val="clear" w:color="auto" w:fill="auto"/>
            <w:tcMar>
              <w:top w:w="45" w:type="dxa"/>
              <w:left w:w="75" w:type="dxa"/>
              <w:bottom w:w="45" w:type="dxa"/>
              <w:right w:w="75" w:type="dxa"/>
            </w:tcMar>
            <w:hideMark/>
          </w:tcPr>
          <w:p w:rsidR="00734D11" w:rsidRPr="00734D11" w:rsidRDefault="00734D11" w:rsidP="00734D11">
            <w:pPr>
              <w:ind w:left="20"/>
              <w:jc w:val="left"/>
              <w:rPr>
                <w:rFonts w:cs="Times New Roman"/>
                <w:sz w:val="21"/>
                <w:szCs w:val="21"/>
              </w:rPr>
            </w:pPr>
            <w:r w:rsidRPr="00734D11">
              <w:rPr>
                <w:rFonts w:cs="Times New Roman"/>
                <w:color w:val="000000"/>
                <w:sz w:val="21"/>
                <w:szCs w:val="21"/>
              </w:rPr>
              <w:t xml:space="preserve"> Способы предоставления государственной услуги </w:t>
            </w:r>
          </w:p>
        </w:tc>
        <w:tc>
          <w:tcPr>
            <w:tcW w:w="5103" w:type="dxa"/>
            <w:shd w:val="clear" w:color="auto" w:fill="auto"/>
            <w:tcMar>
              <w:top w:w="45" w:type="dxa"/>
              <w:left w:w="75" w:type="dxa"/>
              <w:bottom w:w="45" w:type="dxa"/>
              <w:right w:w="75" w:type="dxa"/>
            </w:tcMar>
            <w:vAlign w:val="center"/>
            <w:hideMark/>
          </w:tcPr>
          <w:p w:rsidR="00734D11" w:rsidRPr="00734D11" w:rsidRDefault="00734D11" w:rsidP="00734D11">
            <w:pPr>
              <w:ind w:left="20"/>
              <w:jc w:val="both"/>
              <w:rPr>
                <w:rFonts w:cs="Times New Roman"/>
                <w:sz w:val="21"/>
                <w:szCs w:val="21"/>
              </w:rPr>
            </w:pPr>
            <w:r w:rsidRPr="00734D11">
              <w:rPr>
                <w:rFonts w:cs="Times New Roman"/>
                <w:color w:val="000000"/>
                <w:sz w:val="21"/>
                <w:szCs w:val="21"/>
              </w:rPr>
              <w:t>1) канцелярия услугодателя или информационная система Национальной образовательной базы данных (далее – информационная система);</w:t>
            </w:r>
          </w:p>
          <w:p w:rsidR="00734D11" w:rsidRPr="00734D11" w:rsidRDefault="00734D11" w:rsidP="00734D11">
            <w:pPr>
              <w:ind w:left="20"/>
              <w:jc w:val="both"/>
              <w:rPr>
                <w:rFonts w:cs="Times New Roman"/>
                <w:sz w:val="21"/>
                <w:szCs w:val="21"/>
              </w:rPr>
            </w:pPr>
            <w:r w:rsidRPr="00734D11">
              <w:rPr>
                <w:rFonts w:cs="Times New Roman"/>
                <w:color w:val="000000"/>
                <w:sz w:val="21"/>
                <w:szCs w:val="21"/>
              </w:rPr>
              <w:t>2) некоммерческое акционерное общество "Государственная корпорация "Правительство для граждан" (далее – Государственная корпорация);</w:t>
            </w:r>
          </w:p>
          <w:p w:rsidR="00734D11" w:rsidRDefault="00734D11" w:rsidP="00734D11">
            <w:pPr>
              <w:ind w:left="20"/>
              <w:jc w:val="both"/>
              <w:rPr>
                <w:rFonts w:cs="Times New Roman"/>
                <w:color w:val="000000"/>
                <w:sz w:val="21"/>
                <w:szCs w:val="21"/>
              </w:rPr>
            </w:pPr>
            <w:r w:rsidRPr="00734D11">
              <w:rPr>
                <w:rFonts w:cs="Times New Roman"/>
                <w:color w:val="000000"/>
                <w:sz w:val="21"/>
                <w:szCs w:val="21"/>
              </w:rPr>
              <w:t>3) через веб-портал "электронного правительства" egov.kz (далее - портал)</w:t>
            </w:r>
          </w:p>
          <w:p w:rsidR="00734D11" w:rsidRPr="00734D11" w:rsidRDefault="00734D11" w:rsidP="00734D11">
            <w:pPr>
              <w:ind w:left="20"/>
              <w:jc w:val="both"/>
              <w:rPr>
                <w:rFonts w:cs="Times New Roman"/>
                <w:sz w:val="21"/>
                <w:szCs w:val="21"/>
              </w:rPr>
            </w:pPr>
          </w:p>
        </w:tc>
      </w:tr>
      <w:tr w:rsidR="00734D11" w:rsidRPr="00C210D8" w:rsidTr="00734D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3099" w:type="dxa"/>
        </w:trPr>
        <w:tc>
          <w:tcPr>
            <w:tcW w:w="443" w:type="dxa"/>
            <w:shd w:val="clear" w:color="auto" w:fill="auto"/>
            <w:tcMar>
              <w:top w:w="45" w:type="dxa"/>
              <w:left w:w="75" w:type="dxa"/>
              <w:bottom w:w="45" w:type="dxa"/>
              <w:right w:w="75" w:type="dxa"/>
            </w:tcMar>
            <w:hideMark/>
          </w:tcPr>
          <w:p w:rsidR="00734D11" w:rsidRPr="00734D11" w:rsidRDefault="00734D11" w:rsidP="00734D11">
            <w:pPr>
              <w:ind w:left="20"/>
              <w:jc w:val="left"/>
              <w:rPr>
                <w:rFonts w:cs="Times New Roman"/>
                <w:sz w:val="21"/>
                <w:szCs w:val="21"/>
              </w:rPr>
            </w:pPr>
            <w:r w:rsidRPr="00734D11">
              <w:rPr>
                <w:rFonts w:cs="Times New Roman"/>
                <w:color w:val="000000"/>
                <w:sz w:val="21"/>
                <w:szCs w:val="21"/>
              </w:rPr>
              <w:t>3</w:t>
            </w:r>
          </w:p>
        </w:tc>
        <w:tc>
          <w:tcPr>
            <w:tcW w:w="4735" w:type="dxa"/>
            <w:shd w:val="clear" w:color="auto" w:fill="auto"/>
            <w:tcMar>
              <w:top w:w="45" w:type="dxa"/>
              <w:left w:w="75" w:type="dxa"/>
              <w:bottom w:w="45" w:type="dxa"/>
              <w:right w:w="75" w:type="dxa"/>
            </w:tcMar>
            <w:hideMark/>
          </w:tcPr>
          <w:p w:rsidR="00734D11" w:rsidRPr="00734D11" w:rsidRDefault="00734D11" w:rsidP="00734D11">
            <w:pPr>
              <w:ind w:left="20"/>
              <w:jc w:val="left"/>
              <w:rPr>
                <w:rFonts w:cs="Times New Roman"/>
                <w:sz w:val="21"/>
                <w:szCs w:val="21"/>
              </w:rPr>
            </w:pPr>
            <w:r w:rsidRPr="00734D11">
              <w:rPr>
                <w:rFonts w:cs="Times New Roman"/>
                <w:color w:val="000000"/>
                <w:sz w:val="21"/>
                <w:szCs w:val="21"/>
              </w:rPr>
              <w:t>Срок оказания государственной услуги</w:t>
            </w:r>
          </w:p>
        </w:tc>
        <w:tc>
          <w:tcPr>
            <w:tcW w:w="5103" w:type="dxa"/>
            <w:shd w:val="clear" w:color="auto" w:fill="auto"/>
            <w:tcMar>
              <w:top w:w="45" w:type="dxa"/>
              <w:left w:w="75" w:type="dxa"/>
              <w:bottom w:w="45" w:type="dxa"/>
              <w:right w:w="75" w:type="dxa"/>
            </w:tcMar>
            <w:vAlign w:val="center"/>
            <w:hideMark/>
          </w:tcPr>
          <w:p w:rsidR="00734D11" w:rsidRPr="00734D11" w:rsidRDefault="00734D11" w:rsidP="00734D11">
            <w:pPr>
              <w:ind w:left="20"/>
              <w:jc w:val="both"/>
              <w:rPr>
                <w:rFonts w:cs="Times New Roman"/>
                <w:sz w:val="21"/>
                <w:szCs w:val="21"/>
              </w:rPr>
            </w:pPr>
            <w:r w:rsidRPr="00734D11">
              <w:rPr>
                <w:rFonts w:cs="Times New Roman"/>
                <w:color w:val="000000"/>
                <w:sz w:val="21"/>
                <w:szCs w:val="21"/>
              </w:rPr>
              <w:t>Сроки оказания государственной услуги:</w:t>
            </w:r>
          </w:p>
          <w:p w:rsidR="00734D11" w:rsidRPr="00734D11" w:rsidRDefault="00734D11" w:rsidP="00734D11">
            <w:pPr>
              <w:ind w:left="20"/>
              <w:jc w:val="both"/>
              <w:rPr>
                <w:rFonts w:cs="Times New Roman"/>
                <w:sz w:val="21"/>
                <w:szCs w:val="21"/>
              </w:rPr>
            </w:pPr>
            <w:r w:rsidRPr="00734D11">
              <w:rPr>
                <w:rFonts w:cs="Times New Roman"/>
                <w:color w:val="000000"/>
                <w:sz w:val="21"/>
                <w:szCs w:val="21"/>
              </w:rPr>
              <w:t>1) при обращении через услугодателя – 20 минут, через информационную систему – 1 (один) рабочий день;</w:t>
            </w:r>
          </w:p>
          <w:p w:rsidR="00734D11" w:rsidRPr="00734D11" w:rsidRDefault="00734D11" w:rsidP="00734D11">
            <w:pPr>
              <w:ind w:left="20"/>
              <w:jc w:val="both"/>
              <w:rPr>
                <w:rFonts w:cs="Times New Roman"/>
                <w:sz w:val="21"/>
                <w:szCs w:val="21"/>
              </w:rPr>
            </w:pPr>
            <w:r w:rsidRPr="00734D11">
              <w:rPr>
                <w:rFonts w:cs="Times New Roman"/>
                <w:color w:val="000000"/>
                <w:sz w:val="21"/>
                <w:szCs w:val="21"/>
              </w:rPr>
              <w:t>2) в Государственную корпорацию по месту нахождения услугодателя – 3 (три) рабочих дня;</w:t>
            </w:r>
          </w:p>
          <w:p w:rsidR="00734D11" w:rsidRPr="00734D11" w:rsidRDefault="00734D11" w:rsidP="00734D11">
            <w:pPr>
              <w:ind w:left="20"/>
              <w:jc w:val="both"/>
              <w:rPr>
                <w:rFonts w:cs="Times New Roman"/>
                <w:sz w:val="21"/>
                <w:szCs w:val="21"/>
              </w:rPr>
            </w:pPr>
            <w:r w:rsidRPr="00734D11">
              <w:rPr>
                <w:rFonts w:cs="Times New Roman"/>
                <w:color w:val="000000"/>
                <w:sz w:val="21"/>
                <w:szCs w:val="21"/>
              </w:rPr>
              <w:t>3) в Государственную корпорацию не по месту нахождения услугодателя – 7 (семь) рабочих дней;</w:t>
            </w:r>
          </w:p>
          <w:p w:rsidR="00734D11" w:rsidRPr="00734D11" w:rsidRDefault="00734D11" w:rsidP="00734D11">
            <w:pPr>
              <w:ind w:left="20"/>
              <w:jc w:val="both"/>
              <w:rPr>
                <w:rFonts w:cs="Times New Roman"/>
                <w:sz w:val="21"/>
                <w:szCs w:val="21"/>
              </w:rPr>
            </w:pPr>
            <w:r w:rsidRPr="00734D11">
              <w:rPr>
                <w:rFonts w:cs="Times New Roman"/>
                <w:color w:val="000000"/>
                <w:sz w:val="21"/>
                <w:szCs w:val="21"/>
              </w:rPr>
              <w:t>4) через портал – 1 (один) рабочий день.</w:t>
            </w:r>
          </w:p>
          <w:p w:rsidR="00734D11" w:rsidRPr="00734D11" w:rsidRDefault="00734D11" w:rsidP="00734D11">
            <w:pPr>
              <w:ind w:left="20"/>
              <w:jc w:val="both"/>
              <w:rPr>
                <w:rFonts w:cs="Times New Roman"/>
                <w:sz w:val="21"/>
                <w:szCs w:val="21"/>
              </w:rPr>
            </w:pPr>
            <w:r w:rsidRPr="00734D11">
              <w:rPr>
                <w:rFonts w:cs="Times New Roman"/>
                <w:color w:val="000000"/>
                <w:sz w:val="21"/>
                <w:szCs w:val="21"/>
              </w:rPr>
              <w:t>При обращении в Государственную корпорацию день приема не входит в срок оказания государственной услуги.</w:t>
            </w:r>
          </w:p>
          <w:p w:rsidR="00734D11" w:rsidRPr="00734D11" w:rsidRDefault="00734D11" w:rsidP="00734D11">
            <w:pPr>
              <w:ind w:left="20"/>
              <w:jc w:val="both"/>
              <w:rPr>
                <w:rFonts w:cs="Times New Roman"/>
                <w:sz w:val="21"/>
                <w:szCs w:val="21"/>
              </w:rPr>
            </w:pPr>
            <w:r w:rsidRPr="00734D11">
              <w:rPr>
                <w:rFonts w:cs="Times New Roman"/>
                <w:color w:val="000000"/>
                <w:sz w:val="21"/>
                <w:szCs w:val="21"/>
              </w:rPr>
              <w:t>1) максимально допустимое время ожидания для сдачи пакета документов в Государственную корпорацию – 20 (двадцать) минут;</w:t>
            </w:r>
          </w:p>
          <w:p w:rsidR="00734D11" w:rsidRDefault="00734D11" w:rsidP="00734D11">
            <w:pPr>
              <w:ind w:left="20"/>
              <w:jc w:val="both"/>
              <w:rPr>
                <w:rFonts w:cs="Times New Roman"/>
                <w:color w:val="000000"/>
                <w:sz w:val="21"/>
                <w:szCs w:val="21"/>
              </w:rPr>
            </w:pPr>
            <w:r w:rsidRPr="00734D11">
              <w:rPr>
                <w:rFonts w:cs="Times New Roman"/>
                <w:color w:val="000000"/>
                <w:sz w:val="21"/>
                <w:szCs w:val="21"/>
              </w:rPr>
              <w:t>2) максимально допустимое время обслуживания услугополучателя в Государственной корпорации – 20 (двадцать) минут.</w:t>
            </w:r>
          </w:p>
          <w:p w:rsidR="00734D11" w:rsidRPr="00734D11" w:rsidRDefault="00734D11" w:rsidP="00734D11">
            <w:pPr>
              <w:ind w:left="20"/>
              <w:jc w:val="both"/>
              <w:rPr>
                <w:rFonts w:cs="Times New Roman"/>
                <w:sz w:val="21"/>
                <w:szCs w:val="21"/>
              </w:rPr>
            </w:pPr>
          </w:p>
        </w:tc>
      </w:tr>
      <w:tr w:rsidR="00734D11" w:rsidRPr="00C210D8" w:rsidTr="00734D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3099" w:type="dxa"/>
        </w:trPr>
        <w:tc>
          <w:tcPr>
            <w:tcW w:w="443" w:type="dxa"/>
            <w:shd w:val="clear" w:color="auto" w:fill="auto"/>
            <w:tcMar>
              <w:top w:w="45" w:type="dxa"/>
              <w:left w:w="75" w:type="dxa"/>
              <w:bottom w:w="45" w:type="dxa"/>
              <w:right w:w="75" w:type="dxa"/>
            </w:tcMar>
            <w:hideMark/>
          </w:tcPr>
          <w:p w:rsidR="00734D11" w:rsidRPr="00734D11" w:rsidRDefault="00734D11" w:rsidP="00734D11">
            <w:pPr>
              <w:ind w:left="20"/>
              <w:jc w:val="left"/>
              <w:rPr>
                <w:rFonts w:cs="Times New Roman"/>
                <w:sz w:val="21"/>
                <w:szCs w:val="21"/>
              </w:rPr>
            </w:pPr>
            <w:r w:rsidRPr="00734D11">
              <w:rPr>
                <w:rFonts w:cs="Times New Roman"/>
                <w:color w:val="000000"/>
                <w:sz w:val="21"/>
                <w:szCs w:val="21"/>
              </w:rPr>
              <w:t>4</w:t>
            </w:r>
          </w:p>
        </w:tc>
        <w:tc>
          <w:tcPr>
            <w:tcW w:w="4735" w:type="dxa"/>
            <w:shd w:val="clear" w:color="auto" w:fill="auto"/>
            <w:tcMar>
              <w:top w:w="45" w:type="dxa"/>
              <w:left w:w="75" w:type="dxa"/>
              <w:bottom w:w="45" w:type="dxa"/>
              <w:right w:w="75" w:type="dxa"/>
            </w:tcMar>
            <w:hideMark/>
          </w:tcPr>
          <w:p w:rsidR="00734D11" w:rsidRPr="00734D11" w:rsidRDefault="00734D11" w:rsidP="00734D11">
            <w:pPr>
              <w:ind w:left="20"/>
              <w:jc w:val="left"/>
              <w:rPr>
                <w:rFonts w:cs="Times New Roman"/>
                <w:sz w:val="21"/>
                <w:szCs w:val="21"/>
              </w:rPr>
            </w:pPr>
            <w:r w:rsidRPr="00734D11">
              <w:rPr>
                <w:rFonts w:cs="Times New Roman"/>
                <w:color w:val="000000"/>
                <w:sz w:val="21"/>
                <w:szCs w:val="21"/>
              </w:rPr>
              <w:t>Форма оказания государственной услуги</w:t>
            </w:r>
          </w:p>
        </w:tc>
        <w:tc>
          <w:tcPr>
            <w:tcW w:w="5103" w:type="dxa"/>
            <w:shd w:val="clear" w:color="auto" w:fill="auto"/>
            <w:tcMar>
              <w:top w:w="45" w:type="dxa"/>
              <w:left w:w="75" w:type="dxa"/>
              <w:bottom w:w="45" w:type="dxa"/>
              <w:right w:w="75" w:type="dxa"/>
            </w:tcMar>
            <w:vAlign w:val="center"/>
            <w:hideMark/>
          </w:tcPr>
          <w:p w:rsidR="00734D11" w:rsidRDefault="00734D11" w:rsidP="00734D11">
            <w:pPr>
              <w:ind w:left="20"/>
              <w:jc w:val="both"/>
              <w:rPr>
                <w:rFonts w:cs="Times New Roman"/>
                <w:color w:val="000000"/>
                <w:sz w:val="21"/>
                <w:szCs w:val="21"/>
              </w:rPr>
            </w:pPr>
            <w:r w:rsidRPr="00734D11">
              <w:rPr>
                <w:rFonts w:cs="Times New Roman"/>
                <w:color w:val="000000"/>
                <w:sz w:val="21"/>
                <w:szCs w:val="21"/>
              </w:rPr>
              <w:t xml:space="preserve"> Электронная (частично автоматизированная)/бумажная </w:t>
            </w:r>
          </w:p>
          <w:p w:rsidR="00734D11" w:rsidRPr="00734D11" w:rsidRDefault="00734D11" w:rsidP="00734D11">
            <w:pPr>
              <w:ind w:left="20"/>
              <w:jc w:val="both"/>
              <w:rPr>
                <w:rFonts w:cs="Times New Roman"/>
                <w:sz w:val="21"/>
                <w:szCs w:val="21"/>
              </w:rPr>
            </w:pPr>
          </w:p>
        </w:tc>
      </w:tr>
      <w:tr w:rsidR="00734D11" w:rsidRPr="00C210D8" w:rsidTr="00734D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3099" w:type="dxa"/>
        </w:trPr>
        <w:tc>
          <w:tcPr>
            <w:tcW w:w="443" w:type="dxa"/>
            <w:shd w:val="clear" w:color="auto" w:fill="auto"/>
            <w:tcMar>
              <w:top w:w="45" w:type="dxa"/>
              <w:left w:w="75" w:type="dxa"/>
              <w:bottom w:w="45" w:type="dxa"/>
              <w:right w:w="75" w:type="dxa"/>
            </w:tcMar>
            <w:hideMark/>
          </w:tcPr>
          <w:p w:rsidR="00734D11" w:rsidRPr="00734D11" w:rsidRDefault="00734D11" w:rsidP="00734D11">
            <w:pPr>
              <w:ind w:left="20"/>
              <w:jc w:val="left"/>
              <w:rPr>
                <w:rFonts w:cs="Times New Roman"/>
                <w:sz w:val="21"/>
                <w:szCs w:val="21"/>
              </w:rPr>
            </w:pPr>
            <w:r w:rsidRPr="00734D11">
              <w:rPr>
                <w:rFonts w:cs="Times New Roman"/>
                <w:color w:val="000000"/>
                <w:sz w:val="21"/>
                <w:szCs w:val="21"/>
              </w:rPr>
              <w:t>5</w:t>
            </w:r>
          </w:p>
        </w:tc>
        <w:tc>
          <w:tcPr>
            <w:tcW w:w="4735" w:type="dxa"/>
            <w:shd w:val="clear" w:color="auto" w:fill="auto"/>
            <w:tcMar>
              <w:top w:w="45" w:type="dxa"/>
              <w:left w:w="75" w:type="dxa"/>
              <w:bottom w:w="45" w:type="dxa"/>
              <w:right w:w="75" w:type="dxa"/>
            </w:tcMar>
            <w:hideMark/>
          </w:tcPr>
          <w:p w:rsidR="00734D11" w:rsidRPr="00734D11" w:rsidRDefault="00734D11" w:rsidP="00734D11">
            <w:pPr>
              <w:ind w:left="20"/>
              <w:jc w:val="left"/>
              <w:rPr>
                <w:rFonts w:cs="Times New Roman"/>
                <w:sz w:val="21"/>
                <w:szCs w:val="21"/>
              </w:rPr>
            </w:pPr>
            <w:r w:rsidRPr="00734D11">
              <w:rPr>
                <w:rFonts w:cs="Times New Roman"/>
                <w:color w:val="000000"/>
                <w:sz w:val="21"/>
                <w:szCs w:val="21"/>
              </w:rPr>
              <w:t>Результат оказания государственной услуги</w:t>
            </w:r>
          </w:p>
        </w:tc>
        <w:tc>
          <w:tcPr>
            <w:tcW w:w="5103" w:type="dxa"/>
            <w:shd w:val="clear" w:color="auto" w:fill="auto"/>
            <w:tcMar>
              <w:top w:w="45" w:type="dxa"/>
              <w:left w:w="75" w:type="dxa"/>
              <w:bottom w:w="45" w:type="dxa"/>
              <w:right w:w="75" w:type="dxa"/>
            </w:tcMar>
            <w:vAlign w:val="center"/>
            <w:hideMark/>
          </w:tcPr>
          <w:p w:rsidR="00734D11" w:rsidRPr="00734D11" w:rsidRDefault="00734D11" w:rsidP="00734D11">
            <w:pPr>
              <w:ind w:left="20"/>
              <w:jc w:val="both"/>
              <w:rPr>
                <w:rFonts w:cs="Times New Roman"/>
                <w:sz w:val="21"/>
                <w:szCs w:val="21"/>
              </w:rPr>
            </w:pPr>
            <w:r w:rsidRPr="00734D11">
              <w:rPr>
                <w:rFonts w:cs="Times New Roman"/>
                <w:color w:val="000000"/>
                <w:sz w:val="21"/>
                <w:szCs w:val="21"/>
              </w:rPr>
              <w:t xml:space="preserve"> При обращении к услугодателю выдача расписки о приеме заявления для присвоения (подтверждения) квалификационной категории педагогам, по форме согласно приложению 3 к настоящим Правилам, либо мотивированный отказ в оказании государственной услуги.</w:t>
            </w:r>
          </w:p>
          <w:p w:rsidR="00734D11" w:rsidRPr="00734D11" w:rsidRDefault="00734D11" w:rsidP="00734D11">
            <w:pPr>
              <w:ind w:left="20"/>
              <w:jc w:val="both"/>
              <w:rPr>
                <w:rFonts w:cs="Times New Roman"/>
                <w:sz w:val="21"/>
                <w:szCs w:val="21"/>
              </w:rPr>
            </w:pPr>
            <w:r w:rsidRPr="00734D11">
              <w:rPr>
                <w:rFonts w:cs="Times New Roman"/>
                <w:color w:val="000000"/>
                <w:sz w:val="21"/>
                <w:szCs w:val="21"/>
              </w:rPr>
              <w:t xml:space="preserve"> При обращении через информационную систему выдача уведомления о приеме заявления для присвоения (подтверждения) квалификационной категории педагогам, по форме согласно приложению 5 к настоящим Правилам, либо мотивированный отказ в оказании государственной услуги осуществляется в профиле педагога.</w:t>
            </w:r>
          </w:p>
          <w:p w:rsidR="00734D11" w:rsidRPr="00734D11" w:rsidRDefault="00734D11" w:rsidP="00734D11">
            <w:pPr>
              <w:ind w:left="20"/>
              <w:jc w:val="both"/>
              <w:rPr>
                <w:rFonts w:cs="Times New Roman"/>
                <w:sz w:val="21"/>
                <w:szCs w:val="21"/>
              </w:rPr>
            </w:pPr>
            <w:r w:rsidRPr="00734D11">
              <w:rPr>
                <w:rFonts w:cs="Times New Roman"/>
                <w:color w:val="000000"/>
                <w:sz w:val="21"/>
                <w:szCs w:val="21"/>
              </w:rPr>
              <w:t xml:space="preserve">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удостоверяющий личность </w:t>
            </w:r>
            <w:r w:rsidRPr="00734D11">
              <w:rPr>
                <w:rFonts w:cs="Times New Roman"/>
                <w:color w:val="000000"/>
                <w:sz w:val="21"/>
                <w:szCs w:val="21"/>
              </w:rPr>
              <w:lastRenderedPageBreak/>
              <w:t>(либо его представителя по нотариально удостоверенной доверенности).</w:t>
            </w:r>
          </w:p>
          <w:p w:rsidR="00734D11" w:rsidRPr="00734D11" w:rsidRDefault="00734D11" w:rsidP="00734D11">
            <w:pPr>
              <w:ind w:left="20"/>
              <w:jc w:val="both"/>
              <w:rPr>
                <w:rFonts w:cs="Times New Roman"/>
                <w:sz w:val="21"/>
                <w:szCs w:val="21"/>
              </w:rPr>
            </w:pPr>
            <w:r w:rsidRPr="00734D11">
              <w:rPr>
                <w:rFonts w:cs="Times New Roman"/>
                <w:color w:val="000000"/>
                <w:sz w:val="21"/>
                <w:szCs w:val="21"/>
              </w:rPr>
              <w:t>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данного срока возвращаются услугодателю как невостребованные. При обращении услугополучателю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rsidR="00734D11" w:rsidRDefault="00734D11" w:rsidP="00734D11">
            <w:pPr>
              <w:ind w:left="20"/>
              <w:jc w:val="both"/>
              <w:rPr>
                <w:rFonts w:cs="Times New Roman"/>
                <w:color w:val="000000"/>
                <w:sz w:val="21"/>
                <w:szCs w:val="21"/>
              </w:rPr>
            </w:pPr>
            <w:r w:rsidRPr="00734D11">
              <w:rPr>
                <w:rFonts w:cs="Times New Roman"/>
                <w:color w:val="000000"/>
                <w:sz w:val="21"/>
                <w:szCs w:val="21"/>
              </w:rPr>
              <w:t xml:space="preserve">При обращении через портал уведомление о приеме документов, либо мотивированный отказ в дальнейшем рассмотрении заявления, </w:t>
            </w:r>
            <w:proofErr w:type="gramStart"/>
            <w:r w:rsidRPr="00734D11">
              <w:rPr>
                <w:rFonts w:cs="Times New Roman"/>
                <w:color w:val="000000"/>
                <w:sz w:val="21"/>
                <w:szCs w:val="21"/>
              </w:rPr>
              <w:t>подписанная</w:t>
            </w:r>
            <w:proofErr w:type="gramEnd"/>
            <w:r w:rsidRPr="00734D11">
              <w:rPr>
                <w:rFonts w:cs="Times New Roman"/>
                <w:color w:val="000000"/>
                <w:sz w:val="21"/>
                <w:szCs w:val="21"/>
              </w:rPr>
              <w:t xml:space="preserve"> ЭЦП услугодателя, отражается в личном кабинете заявителя.</w:t>
            </w:r>
          </w:p>
          <w:p w:rsidR="00734D11" w:rsidRPr="00734D11" w:rsidRDefault="00734D11" w:rsidP="00734D11">
            <w:pPr>
              <w:ind w:left="20"/>
              <w:jc w:val="both"/>
              <w:rPr>
                <w:rFonts w:cs="Times New Roman"/>
                <w:sz w:val="21"/>
                <w:szCs w:val="21"/>
              </w:rPr>
            </w:pPr>
          </w:p>
        </w:tc>
      </w:tr>
      <w:tr w:rsidR="00734D11" w:rsidRPr="00C210D8" w:rsidTr="00734D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3099" w:type="dxa"/>
        </w:trPr>
        <w:tc>
          <w:tcPr>
            <w:tcW w:w="443" w:type="dxa"/>
            <w:shd w:val="clear" w:color="auto" w:fill="auto"/>
            <w:tcMar>
              <w:top w:w="45" w:type="dxa"/>
              <w:left w:w="75" w:type="dxa"/>
              <w:bottom w:w="45" w:type="dxa"/>
              <w:right w:w="75" w:type="dxa"/>
            </w:tcMar>
            <w:hideMark/>
          </w:tcPr>
          <w:p w:rsidR="00734D11" w:rsidRPr="00734D11" w:rsidRDefault="00734D11" w:rsidP="00734D11">
            <w:pPr>
              <w:ind w:left="20"/>
              <w:jc w:val="left"/>
              <w:rPr>
                <w:rFonts w:cs="Times New Roman"/>
                <w:sz w:val="21"/>
                <w:szCs w:val="21"/>
              </w:rPr>
            </w:pPr>
            <w:r w:rsidRPr="00734D11">
              <w:rPr>
                <w:rFonts w:cs="Times New Roman"/>
                <w:color w:val="000000"/>
                <w:sz w:val="21"/>
                <w:szCs w:val="21"/>
              </w:rPr>
              <w:lastRenderedPageBreak/>
              <w:t>6</w:t>
            </w:r>
          </w:p>
        </w:tc>
        <w:tc>
          <w:tcPr>
            <w:tcW w:w="4735" w:type="dxa"/>
            <w:shd w:val="clear" w:color="auto" w:fill="auto"/>
            <w:tcMar>
              <w:top w:w="45" w:type="dxa"/>
              <w:left w:w="75" w:type="dxa"/>
              <w:bottom w:w="45" w:type="dxa"/>
              <w:right w:w="75" w:type="dxa"/>
            </w:tcMar>
            <w:hideMark/>
          </w:tcPr>
          <w:p w:rsidR="00734D11" w:rsidRPr="00734D11" w:rsidRDefault="00734D11" w:rsidP="00734D11">
            <w:pPr>
              <w:ind w:left="20"/>
              <w:jc w:val="left"/>
              <w:rPr>
                <w:rFonts w:cs="Times New Roman"/>
                <w:sz w:val="21"/>
                <w:szCs w:val="21"/>
              </w:rPr>
            </w:pPr>
            <w:r w:rsidRPr="00734D11">
              <w:rPr>
                <w:rFonts w:cs="Times New Roman"/>
                <w:color w:val="000000"/>
                <w:sz w:val="21"/>
                <w:szCs w:val="21"/>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5103" w:type="dxa"/>
            <w:shd w:val="clear" w:color="auto" w:fill="auto"/>
            <w:tcMar>
              <w:top w:w="45" w:type="dxa"/>
              <w:left w:w="75" w:type="dxa"/>
              <w:bottom w:w="45" w:type="dxa"/>
              <w:right w:w="75" w:type="dxa"/>
            </w:tcMar>
            <w:vAlign w:val="center"/>
            <w:hideMark/>
          </w:tcPr>
          <w:p w:rsidR="00734D11" w:rsidRPr="00734D11" w:rsidRDefault="00734D11" w:rsidP="00734D11">
            <w:pPr>
              <w:ind w:left="20"/>
              <w:jc w:val="both"/>
              <w:rPr>
                <w:rFonts w:cs="Times New Roman"/>
                <w:sz w:val="21"/>
                <w:szCs w:val="21"/>
              </w:rPr>
            </w:pPr>
            <w:r w:rsidRPr="00734D11">
              <w:rPr>
                <w:rFonts w:cs="Times New Roman"/>
                <w:color w:val="000000"/>
                <w:sz w:val="21"/>
                <w:szCs w:val="21"/>
              </w:rPr>
              <w:t xml:space="preserve"> бесплатно физическим лицам </w:t>
            </w:r>
          </w:p>
        </w:tc>
      </w:tr>
      <w:tr w:rsidR="00734D11" w:rsidRPr="00C210D8" w:rsidTr="00734D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3099" w:type="dxa"/>
        </w:trPr>
        <w:tc>
          <w:tcPr>
            <w:tcW w:w="443" w:type="dxa"/>
            <w:shd w:val="clear" w:color="auto" w:fill="auto"/>
            <w:tcMar>
              <w:top w:w="45" w:type="dxa"/>
              <w:left w:w="75" w:type="dxa"/>
              <w:bottom w:w="45" w:type="dxa"/>
              <w:right w:w="75" w:type="dxa"/>
            </w:tcMar>
            <w:hideMark/>
          </w:tcPr>
          <w:p w:rsidR="00734D11" w:rsidRPr="00734D11" w:rsidRDefault="00734D11" w:rsidP="00734D11">
            <w:pPr>
              <w:ind w:left="20"/>
              <w:jc w:val="left"/>
              <w:rPr>
                <w:rFonts w:cs="Times New Roman"/>
                <w:sz w:val="21"/>
                <w:szCs w:val="21"/>
              </w:rPr>
            </w:pPr>
            <w:r w:rsidRPr="00734D11">
              <w:rPr>
                <w:rFonts w:cs="Times New Roman"/>
                <w:color w:val="000000"/>
                <w:sz w:val="21"/>
                <w:szCs w:val="21"/>
              </w:rPr>
              <w:t>7</w:t>
            </w:r>
          </w:p>
        </w:tc>
        <w:tc>
          <w:tcPr>
            <w:tcW w:w="4735" w:type="dxa"/>
            <w:shd w:val="clear" w:color="auto" w:fill="auto"/>
            <w:tcMar>
              <w:top w:w="45" w:type="dxa"/>
              <w:left w:w="75" w:type="dxa"/>
              <w:bottom w:w="45" w:type="dxa"/>
              <w:right w:w="75" w:type="dxa"/>
            </w:tcMar>
            <w:hideMark/>
          </w:tcPr>
          <w:p w:rsidR="00734D11" w:rsidRPr="00734D11" w:rsidRDefault="00734D11" w:rsidP="00734D11">
            <w:pPr>
              <w:ind w:left="20"/>
              <w:jc w:val="left"/>
              <w:rPr>
                <w:rFonts w:cs="Times New Roman"/>
                <w:sz w:val="21"/>
                <w:szCs w:val="21"/>
              </w:rPr>
            </w:pPr>
            <w:r w:rsidRPr="00734D11">
              <w:rPr>
                <w:rFonts w:cs="Times New Roman"/>
                <w:color w:val="000000"/>
                <w:sz w:val="21"/>
                <w:szCs w:val="21"/>
              </w:rPr>
              <w:t>График работы</w:t>
            </w:r>
          </w:p>
        </w:tc>
        <w:tc>
          <w:tcPr>
            <w:tcW w:w="5103" w:type="dxa"/>
            <w:shd w:val="clear" w:color="auto" w:fill="auto"/>
            <w:tcMar>
              <w:top w:w="45" w:type="dxa"/>
              <w:left w:w="75" w:type="dxa"/>
              <w:bottom w:w="45" w:type="dxa"/>
              <w:right w:w="75" w:type="dxa"/>
            </w:tcMar>
            <w:vAlign w:val="center"/>
            <w:hideMark/>
          </w:tcPr>
          <w:p w:rsidR="00734D11" w:rsidRPr="00734D11" w:rsidRDefault="00734D11" w:rsidP="00734D11">
            <w:pPr>
              <w:ind w:left="20"/>
              <w:jc w:val="both"/>
              <w:rPr>
                <w:rFonts w:cs="Times New Roman"/>
                <w:sz w:val="21"/>
                <w:szCs w:val="21"/>
              </w:rPr>
            </w:pPr>
            <w:r w:rsidRPr="00734D11">
              <w:rPr>
                <w:rFonts w:cs="Times New Roman"/>
                <w:color w:val="000000"/>
                <w:sz w:val="21"/>
                <w:szCs w:val="21"/>
              </w:rPr>
              <w:t>1) услугодателя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p>
          <w:p w:rsidR="00734D11" w:rsidRPr="00734D11" w:rsidRDefault="00734D11" w:rsidP="00734D11">
            <w:pPr>
              <w:ind w:left="20"/>
              <w:jc w:val="both"/>
              <w:rPr>
                <w:rFonts w:cs="Times New Roman"/>
                <w:sz w:val="21"/>
                <w:szCs w:val="21"/>
              </w:rPr>
            </w:pPr>
            <w:r w:rsidRPr="00734D11">
              <w:rPr>
                <w:rFonts w:cs="Times New Roman"/>
                <w:color w:val="000000"/>
                <w:sz w:val="21"/>
                <w:szCs w:val="21"/>
              </w:rPr>
              <w:t>Прием заявления и выдача результата оказания государственной услуги у услугодателя осуществляется с 9.00 часов до 17.30 часов с перерывом на обед с 13.00 до 14.30 часов.</w:t>
            </w:r>
          </w:p>
          <w:p w:rsidR="00734D11" w:rsidRPr="00734D11" w:rsidRDefault="00734D11" w:rsidP="00734D11">
            <w:pPr>
              <w:ind w:left="20"/>
              <w:jc w:val="both"/>
              <w:rPr>
                <w:rFonts w:cs="Times New Roman"/>
                <w:sz w:val="21"/>
                <w:szCs w:val="21"/>
              </w:rPr>
            </w:pPr>
            <w:r w:rsidRPr="00734D11">
              <w:rPr>
                <w:rFonts w:cs="Times New Roman"/>
                <w:color w:val="000000"/>
                <w:sz w:val="21"/>
                <w:szCs w:val="21"/>
              </w:rPr>
              <w:t>Государственная услуга оказывается в порядке очереди, без предварительной записи и ускоренного обслуживания;</w:t>
            </w:r>
          </w:p>
          <w:p w:rsidR="00734D11" w:rsidRPr="00734D11" w:rsidRDefault="00734D11" w:rsidP="00734D11">
            <w:pPr>
              <w:ind w:left="20"/>
              <w:jc w:val="both"/>
              <w:rPr>
                <w:rFonts w:cs="Times New Roman"/>
                <w:sz w:val="21"/>
                <w:szCs w:val="21"/>
              </w:rPr>
            </w:pPr>
            <w:r w:rsidRPr="00734D11">
              <w:rPr>
                <w:rFonts w:cs="Times New Roman"/>
                <w:color w:val="000000"/>
                <w:sz w:val="21"/>
                <w:szCs w:val="21"/>
              </w:rPr>
              <w:t xml:space="preserve"> информационная система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w:t>
            </w:r>
          </w:p>
          <w:p w:rsidR="00734D11" w:rsidRPr="00734D11" w:rsidRDefault="00734D11" w:rsidP="00734D11">
            <w:pPr>
              <w:ind w:left="20"/>
              <w:jc w:val="both"/>
              <w:rPr>
                <w:rFonts w:cs="Times New Roman"/>
                <w:sz w:val="21"/>
                <w:szCs w:val="21"/>
              </w:rPr>
            </w:pPr>
            <w:r w:rsidRPr="00734D11">
              <w:rPr>
                <w:rFonts w:cs="Times New Roman"/>
                <w:color w:val="000000"/>
                <w:sz w:val="21"/>
                <w:szCs w:val="21"/>
              </w:rPr>
              <w:t xml:space="preserve"> </w:t>
            </w:r>
            <w:proofErr w:type="gramStart"/>
            <w:r w:rsidRPr="00734D11">
              <w:rPr>
                <w:rFonts w:cs="Times New Roman"/>
                <w:color w:val="000000"/>
                <w:sz w:val="21"/>
                <w:szCs w:val="21"/>
              </w:rPr>
              <w:t>2) Государственная корпорация и объект информации -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Трудового кодекса Республики Казахстан.</w:t>
            </w:r>
            <w:proofErr w:type="gramEnd"/>
          </w:p>
          <w:p w:rsidR="00734D11" w:rsidRPr="00734D11" w:rsidRDefault="00734D11" w:rsidP="00734D11">
            <w:pPr>
              <w:ind w:left="20"/>
              <w:jc w:val="both"/>
              <w:rPr>
                <w:rFonts w:cs="Times New Roman"/>
                <w:sz w:val="21"/>
                <w:szCs w:val="21"/>
              </w:rPr>
            </w:pPr>
            <w:r w:rsidRPr="00734D11">
              <w:rPr>
                <w:rFonts w:cs="Times New Roman"/>
                <w:color w:val="000000"/>
                <w:sz w:val="21"/>
                <w:szCs w:val="21"/>
              </w:rPr>
              <w:t>Прием документов и выдача готовых документов осуществляется в порядке электронной очереди.</w:t>
            </w:r>
          </w:p>
          <w:p w:rsidR="00734D11" w:rsidRDefault="00734D11" w:rsidP="00734D11">
            <w:pPr>
              <w:ind w:left="20"/>
              <w:jc w:val="both"/>
              <w:rPr>
                <w:rFonts w:cs="Times New Roman"/>
                <w:color w:val="000000"/>
                <w:sz w:val="21"/>
                <w:szCs w:val="21"/>
              </w:rPr>
            </w:pPr>
            <w:r w:rsidRPr="00734D11">
              <w:rPr>
                <w:rFonts w:cs="Times New Roman"/>
                <w:color w:val="000000"/>
                <w:sz w:val="21"/>
                <w:szCs w:val="21"/>
              </w:rPr>
              <w:t xml:space="preserve"> 3)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Трудового кодексу Республики Казахстан, прием заявлений и выдача результатов оказания государственной услуги осуществляется следующим рабочим днем).</w:t>
            </w:r>
          </w:p>
          <w:p w:rsidR="00734D11" w:rsidRDefault="00734D11" w:rsidP="00734D11">
            <w:pPr>
              <w:ind w:left="20"/>
              <w:jc w:val="both"/>
              <w:rPr>
                <w:rFonts w:cs="Times New Roman"/>
                <w:sz w:val="21"/>
                <w:szCs w:val="21"/>
              </w:rPr>
            </w:pPr>
          </w:p>
          <w:p w:rsidR="00734D11" w:rsidRDefault="00734D11" w:rsidP="00734D11">
            <w:pPr>
              <w:ind w:left="20"/>
              <w:jc w:val="both"/>
              <w:rPr>
                <w:rFonts w:cs="Times New Roman"/>
                <w:sz w:val="21"/>
                <w:szCs w:val="21"/>
              </w:rPr>
            </w:pPr>
          </w:p>
          <w:p w:rsidR="00734D11" w:rsidRPr="00734D11" w:rsidRDefault="00734D11" w:rsidP="00734D11">
            <w:pPr>
              <w:ind w:left="20"/>
              <w:jc w:val="both"/>
              <w:rPr>
                <w:rFonts w:cs="Times New Roman"/>
                <w:sz w:val="21"/>
                <w:szCs w:val="21"/>
              </w:rPr>
            </w:pPr>
          </w:p>
        </w:tc>
      </w:tr>
      <w:tr w:rsidR="00734D11" w:rsidRPr="00C210D8" w:rsidTr="00734D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3099" w:type="dxa"/>
        </w:trPr>
        <w:tc>
          <w:tcPr>
            <w:tcW w:w="443" w:type="dxa"/>
            <w:shd w:val="clear" w:color="auto" w:fill="auto"/>
            <w:tcMar>
              <w:top w:w="45" w:type="dxa"/>
              <w:left w:w="75" w:type="dxa"/>
              <w:bottom w:w="45" w:type="dxa"/>
              <w:right w:w="75" w:type="dxa"/>
            </w:tcMar>
            <w:hideMark/>
          </w:tcPr>
          <w:p w:rsidR="00734D11" w:rsidRPr="00734D11" w:rsidRDefault="00734D11" w:rsidP="00734D11">
            <w:pPr>
              <w:ind w:left="20"/>
              <w:jc w:val="left"/>
              <w:rPr>
                <w:rFonts w:cs="Times New Roman"/>
                <w:sz w:val="21"/>
                <w:szCs w:val="21"/>
              </w:rPr>
            </w:pPr>
            <w:r w:rsidRPr="00734D11">
              <w:rPr>
                <w:rFonts w:cs="Times New Roman"/>
                <w:color w:val="000000"/>
                <w:sz w:val="21"/>
                <w:szCs w:val="21"/>
              </w:rPr>
              <w:lastRenderedPageBreak/>
              <w:t>8</w:t>
            </w:r>
          </w:p>
        </w:tc>
        <w:tc>
          <w:tcPr>
            <w:tcW w:w="4735" w:type="dxa"/>
            <w:shd w:val="clear" w:color="auto" w:fill="auto"/>
            <w:tcMar>
              <w:top w:w="45" w:type="dxa"/>
              <w:left w:w="75" w:type="dxa"/>
              <w:bottom w:w="45" w:type="dxa"/>
              <w:right w:w="75" w:type="dxa"/>
            </w:tcMar>
            <w:hideMark/>
          </w:tcPr>
          <w:p w:rsidR="00734D11" w:rsidRPr="00734D11" w:rsidRDefault="00734D11" w:rsidP="00734D11">
            <w:pPr>
              <w:ind w:left="20"/>
              <w:jc w:val="left"/>
              <w:rPr>
                <w:rFonts w:cs="Times New Roman"/>
                <w:sz w:val="21"/>
                <w:szCs w:val="21"/>
              </w:rPr>
            </w:pPr>
            <w:r w:rsidRPr="00734D11">
              <w:rPr>
                <w:rFonts w:cs="Times New Roman"/>
                <w:color w:val="000000"/>
                <w:sz w:val="21"/>
                <w:szCs w:val="21"/>
              </w:rPr>
              <w:t>Перечень документов необходимых для оказания государственной услуги</w:t>
            </w:r>
          </w:p>
        </w:tc>
        <w:tc>
          <w:tcPr>
            <w:tcW w:w="5103" w:type="dxa"/>
            <w:shd w:val="clear" w:color="auto" w:fill="auto"/>
            <w:tcMar>
              <w:top w:w="45" w:type="dxa"/>
              <w:left w:w="75" w:type="dxa"/>
              <w:bottom w:w="45" w:type="dxa"/>
              <w:right w:w="75" w:type="dxa"/>
            </w:tcMar>
            <w:vAlign w:val="center"/>
            <w:hideMark/>
          </w:tcPr>
          <w:p w:rsidR="00734D11" w:rsidRPr="00734D11" w:rsidRDefault="00734D11" w:rsidP="00734D11">
            <w:pPr>
              <w:ind w:left="20"/>
              <w:jc w:val="both"/>
              <w:rPr>
                <w:rFonts w:cs="Times New Roman"/>
                <w:sz w:val="21"/>
                <w:szCs w:val="21"/>
              </w:rPr>
            </w:pPr>
            <w:r w:rsidRPr="00734D11">
              <w:rPr>
                <w:rFonts w:cs="Times New Roman"/>
                <w:color w:val="000000"/>
                <w:sz w:val="21"/>
                <w:szCs w:val="21"/>
              </w:rPr>
              <w:t xml:space="preserve"> К услугодателю: </w:t>
            </w:r>
          </w:p>
          <w:p w:rsidR="00734D11" w:rsidRPr="00734D11" w:rsidRDefault="00734D11" w:rsidP="00734D11">
            <w:pPr>
              <w:ind w:left="20"/>
              <w:jc w:val="both"/>
              <w:rPr>
                <w:rFonts w:cs="Times New Roman"/>
                <w:sz w:val="21"/>
                <w:szCs w:val="21"/>
              </w:rPr>
            </w:pPr>
            <w:r w:rsidRPr="00734D11">
              <w:rPr>
                <w:rFonts w:cs="Times New Roman"/>
                <w:color w:val="000000"/>
                <w:sz w:val="21"/>
                <w:szCs w:val="21"/>
              </w:rPr>
              <w:t>1) заявление;</w:t>
            </w:r>
          </w:p>
          <w:p w:rsidR="00734D11" w:rsidRPr="00734D11" w:rsidRDefault="00734D11" w:rsidP="00734D11">
            <w:pPr>
              <w:ind w:left="20"/>
              <w:jc w:val="both"/>
              <w:rPr>
                <w:rFonts w:cs="Times New Roman"/>
                <w:sz w:val="21"/>
                <w:szCs w:val="21"/>
              </w:rPr>
            </w:pPr>
            <w:r w:rsidRPr="00734D11">
              <w:rPr>
                <w:rFonts w:cs="Times New Roman"/>
                <w:color w:val="000000"/>
                <w:sz w:val="21"/>
                <w:szCs w:val="21"/>
              </w:rPr>
              <w:t xml:space="preserve"> 2) документ, удостоверяющий личность (требуется для идентификации личности) (возвращается владельцу) либо электронный документ из сервиса цифровых документов (для идентификации); </w:t>
            </w:r>
          </w:p>
          <w:p w:rsidR="00734D11" w:rsidRPr="00734D11" w:rsidRDefault="00734D11" w:rsidP="00734D11">
            <w:pPr>
              <w:ind w:left="20"/>
              <w:jc w:val="both"/>
              <w:rPr>
                <w:rFonts w:cs="Times New Roman"/>
                <w:sz w:val="21"/>
                <w:szCs w:val="21"/>
              </w:rPr>
            </w:pPr>
            <w:r w:rsidRPr="00734D11">
              <w:rPr>
                <w:rFonts w:cs="Times New Roman"/>
                <w:color w:val="000000"/>
                <w:sz w:val="21"/>
                <w:szCs w:val="21"/>
              </w:rPr>
              <w:t>3) диплом об образовании;</w:t>
            </w:r>
          </w:p>
          <w:p w:rsidR="00734D11" w:rsidRPr="00734D11" w:rsidRDefault="00734D11" w:rsidP="00734D11">
            <w:pPr>
              <w:ind w:left="20"/>
              <w:jc w:val="both"/>
              <w:rPr>
                <w:rFonts w:cs="Times New Roman"/>
                <w:sz w:val="21"/>
                <w:szCs w:val="21"/>
              </w:rPr>
            </w:pPr>
            <w:r w:rsidRPr="00734D11">
              <w:rPr>
                <w:rFonts w:cs="Times New Roman"/>
                <w:color w:val="000000"/>
                <w:sz w:val="21"/>
                <w:szCs w:val="21"/>
              </w:rPr>
              <w:t>4) документ о прохождении курсов переподготовки (при наличии);</w:t>
            </w:r>
          </w:p>
          <w:p w:rsidR="00734D11" w:rsidRPr="00734D11" w:rsidRDefault="00734D11" w:rsidP="00734D11">
            <w:pPr>
              <w:ind w:left="20"/>
              <w:jc w:val="both"/>
              <w:rPr>
                <w:rFonts w:cs="Times New Roman"/>
                <w:sz w:val="21"/>
                <w:szCs w:val="21"/>
              </w:rPr>
            </w:pPr>
            <w:r w:rsidRPr="00734D11">
              <w:rPr>
                <w:rFonts w:cs="Times New Roman"/>
                <w:color w:val="000000"/>
                <w:sz w:val="21"/>
                <w:szCs w:val="21"/>
              </w:rPr>
              <w:t>5) документ, подтверждающий трудовую деятельность работника.</w:t>
            </w:r>
          </w:p>
          <w:p w:rsidR="00734D11" w:rsidRPr="00734D11" w:rsidRDefault="00734D11" w:rsidP="00734D11">
            <w:pPr>
              <w:ind w:left="20"/>
              <w:jc w:val="both"/>
              <w:rPr>
                <w:rFonts w:cs="Times New Roman"/>
                <w:sz w:val="21"/>
                <w:szCs w:val="21"/>
              </w:rPr>
            </w:pPr>
            <w:r w:rsidRPr="00734D11">
              <w:rPr>
                <w:rFonts w:cs="Times New Roman"/>
                <w:color w:val="000000"/>
                <w:sz w:val="21"/>
                <w:szCs w:val="21"/>
              </w:rPr>
              <w:t>По информационной системе:</w:t>
            </w:r>
          </w:p>
          <w:p w:rsidR="00734D11" w:rsidRPr="00734D11" w:rsidRDefault="00734D11" w:rsidP="00734D11">
            <w:pPr>
              <w:ind w:left="20"/>
              <w:jc w:val="both"/>
              <w:rPr>
                <w:rFonts w:cs="Times New Roman"/>
                <w:sz w:val="21"/>
                <w:szCs w:val="21"/>
              </w:rPr>
            </w:pPr>
            <w:r w:rsidRPr="00734D11">
              <w:rPr>
                <w:rFonts w:cs="Times New Roman"/>
                <w:color w:val="000000"/>
                <w:sz w:val="21"/>
                <w:szCs w:val="21"/>
              </w:rPr>
              <w:t>1) заявление.</w:t>
            </w:r>
          </w:p>
          <w:p w:rsidR="00734D11" w:rsidRPr="00734D11" w:rsidRDefault="00734D11" w:rsidP="00734D11">
            <w:pPr>
              <w:ind w:left="20"/>
              <w:jc w:val="both"/>
              <w:rPr>
                <w:rFonts w:cs="Times New Roman"/>
                <w:sz w:val="21"/>
                <w:szCs w:val="21"/>
              </w:rPr>
            </w:pPr>
            <w:r w:rsidRPr="00734D11">
              <w:rPr>
                <w:rFonts w:cs="Times New Roman"/>
                <w:color w:val="000000"/>
                <w:sz w:val="21"/>
                <w:szCs w:val="21"/>
              </w:rPr>
              <w:t xml:space="preserve"> в Государственную корпорацию: </w:t>
            </w:r>
          </w:p>
          <w:p w:rsidR="00734D11" w:rsidRPr="00734D11" w:rsidRDefault="00734D11" w:rsidP="00734D11">
            <w:pPr>
              <w:ind w:left="20"/>
              <w:jc w:val="both"/>
              <w:rPr>
                <w:rFonts w:cs="Times New Roman"/>
                <w:sz w:val="21"/>
                <w:szCs w:val="21"/>
              </w:rPr>
            </w:pPr>
            <w:r w:rsidRPr="00734D11">
              <w:rPr>
                <w:rFonts w:cs="Times New Roman"/>
                <w:color w:val="000000"/>
                <w:sz w:val="21"/>
                <w:szCs w:val="21"/>
              </w:rPr>
              <w:t>1) заявление;</w:t>
            </w:r>
          </w:p>
          <w:p w:rsidR="00734D11" w:rsidRPr="00734D11" w:rsidRDefault="00734D11" w:rsidP="00734D11">
            <w:pPr>
              <w:ind w:left="20"/>
              <w:jc w:val="both"/>
              <w:rPr>
                <w:rFonts w:cs="Times New Roman"/>
                <w:sz w:val="21"/>
                <w:szCs w:val="21"/>
              </w:rPr>
            </w:pPr>
            <w:r w:rsidRPr="00734D11">
              <w:rPr>
                <w:rFonts w:cs="Times New Roman"/>
                <w:color w:val="000000"/>
                <w:sz w:val="21"/>
                <w:szCs w:val="21"/>
              </w:rPr>
              <w:t>2) диплом об образовании;</w:t>
            </w:r>
          </w:p>
          <w:p w:rsidR="00734D11" w:rsidRPr="00734D11" w:rsidRDefault="00734D11" w:rsidP="00734D11">
            <w:pPr>
              <w:ind w:left="20"/>
              <w:jc w:val="both"/>
              <w:rPr>
                <w:rFonts w:cs="Times New Roman"/>
                <w:sz w:val="21"/>
                <w:szCs w:val="21"/>
              </w:rPr>
            </w:pPr>
            <w:r w:rsidRPr="00734D11">
              <w:rPr>
                <w:rFonts w:cs="Times New Roman"/>
                <w:color w:val="000000"/>
                <w:sz w:val="21"/>
                <w:szCs w:val="21"/>
              </w:rPr>
              <w:t>3) документ о прохождении курсов переподготовки (при наличии);</w:t>
            </w:r>
          </w:p>
          <w:p w:rsidR="00734D11" w:rsidRPr="00734D11" w:rsidRDefault="00734D11" w:rsidP="00734D11">
            <w:pPr>
              <w:ind w:left="20"/>
              <w:jc w:val="both"/>
              <w:rPr>
                <w:rFonts w:cs="Times New Roman"/>
                <w:sz w:val="21"/>
                <w:szCs w:val="21"/>
              </w:rPr>
            </w:pPr>
            <w:r w:rsidRPr="00734D11">
              <w:rPr>
                <w:rFonts w:cs="Times New Roman"/>
                <w:color w:val="000000"/>
                <w:sz w:val="21"/>
                <w:szCs w:val="21"/>
              </w:rPr>
              <w:t>4) документ, подтверждающий трудовую деятельность работника.</w:t>
            </w:r>
          </w:p>
          <w:p w:rsidR="00734D11" w:rsidRPr="00734D11" w:rsidRDefault="00734D11" w:rsidP="00734D11">
            <w:pPr>
              <w:ind w:left="20"/>
              <w:jc w:val="both"/>
              <w:rPr>
                <w:rFonts w:cs="Times New Roman"/>
                <w:sz w:val="21"/>
                <w:szCs w:val="21"/>
              </w:rPr>
            </w:pPr>
            <w:r w:rsidRPr="00734D11">
              <w:rPr>
                <w:rFonts w:cs="Times New Roman"/>
                <w:color w:val="000000"/>
                <w:sz w:val="21"/>
                <w:szCs w:val="21"/>
              </w:rPr>
              <w:t xml:space="preserve"> Через веб-портал электронного правительства egov.kz: </w:t>
            </w:r>
          </w:p>
          <w:p w:rsidR="00734D11" w:rsidRPr="00734D11" w:rsidRDefault="00734D11" w:rsidP="00734D11">
            <w:pPr>
              <w:ind w:left="20"/>
              <w:jc w:val="both"/>
              <w:rPr>
                <w:rFonts w:cs="Times New Roman"/>
                <w:sz w:val="21"/>
                <w:szCs w:val="21"/>
              </w:rPr>
            </w:pPr>
            <w:r w:rsidRPr="00734D11">
              <w:rPr>
                <w:rFonts w:cs="Times New Roman"/>
                <w:color w:val="000000"/>
                <w:sz w:val="21"/>
                <w:szCs w:val="21"/>
              </w:rPr>
              <w:t>1) заявление;</w:t>
            </w:r>
          </w:p>
          <w:p w:rsidR="00734D11" w:rsidRPr="00734D11" w:rsidRDefault="00734D11" w:rsidP="00734D11">
            <w:pPr>
              <w:ind w:left="20"/>
              <w:jc w:val="both"/>
              <w:rPr>
                <w:rFonts w:cs="Times New Roman"/>
                <w:sz w:val="21"/>
                <w:szCs w:val="21"/>
              </w:rPr>
            </w:pPr>
            <w:r w:rsidRPr="00734D11">
              <w:rPr>
                <w:rFonts w:cs="Times New Roman"/>
                <w:color w:val="000000"/>
                <w:sz w:val="21"/>
                <w:szCs w:val="21"/>
              </w:rPr>
              <w:t>2) диплом об образовании;</w:t>
            </w:r>
          </w:p>
          <w:p w:rsidR="00734D11" w:rsidRPr="00734D11" w:rsidRDefault="00734D11" w:rsidP="00734D11">
            <w:pPr>
              <w:ind w:left="20"/>
              <w:jc w:val="both"/>
              <w:rPr>
                <w:rFonts w:cs="Times New Roman"/>
                <w:sz w:val="21"/>
                <w:szCs w:val="21"/>
              </w:rPr>
            </w:pPr>
            <w:r w:rsidRPr="00734D11">
              <w:rPr>
                <w:rFonts w:cs="Times New Roman"/>
                <w:color w:val="000000"/>
                <w:sz w:val="21"/>
                <w:szCs w:val="21"/>
              </w:rPr>
              <w:t>3) документ о прохождении курсов переподготовки (при наличии);</w:t>
            </w:r>
          </w:p>
          <w:p w:rsidR="00734D11" w:rsidRPr="00734D11" w:rsidRDefault="00734D11" w:rsidP="00734D11">
            <w:pPr>
              <w:ind w:left="20"/>
              <w:jc w:val="both"/>
              <w:rPr>
                <w:rFonts w:cs="Times New Roman"/>
                <w:sz w:val="21"/>
                <w:szCs w:val="21"/>
              </w:rPr>
            </w:pPr>
            <w:r w:rsidRPr="00734D11">
              <w:rPr>
                <w:rFonts w:cs="Times New Roman"/>
                <w:color w:val="000000"/>
                <w:sz w:val="21"/>
                <w:szCs w:val="21"/>
              </w:rPr>
              <w:t>4) документ, подтверждающий трудовую деятельность работника.</w:t>
            </w:r>
          </w:p>
          <w:p w:rsidR="00734D11" w:rsidRPr="00734D11" w:rsidRDefault="00734D11" w:rsidP="00734D11">
            <w:pPr>
              <w:ind w:left="20"/>
              <w:jc w:val="both"/>
              <w:rPr>
                <w:rFonts w:cs="Times New Roman"/>
                <w:sz w:val="21"/>
                <w:szCs w:val="21"/>
              </w:rPr>
            </w:pPr>
            <w:r w:rsidRPr="00734D11">
              <w:rPr>
                <w:rFonts w:cs="Times New Roman"/>
                <w:color w:val="000000"/>
                <w:sz w:val="21"/>
                <w:szCs w:val="21"/>
              </w:rPr>
              <w:t>Данные об образовании и трудовой деятельности получаются из информационных систем соответствующих государственных органов посредством шлюза электронного правительства. При отсутствии информации, заявитель прикладывает подтверждающие документы.</w:t>
            </w:r>
          </w:p>
          <w:p w:rsidR="00734D11" w:rsidRPr="00734D11" w:rsidRDefault="00734D11" w:rsidP="00734D11">
            <w:pPr>
              <w:ind w:left="20"/>
              <w:jc w:val="both"/>
              <w:rPr>
                <w:rFonts w:cs="Times New Roman"/>
                <w:sz w:val="21"/>
                <w:szCs w:val="21"/>
              </w:rPr>
            </w:pPr>
            <w:r w:rsidRPr="00734D11">
              <w:rPr>
                <w:rFonts w:cs="Times New Roman"/>
                <w:color w:val="000000"/>
                <w:sz w:val="21"/>
                <w:szCs w:val="21"/>
              </w:rPr>
              <w:t>При этом для прохождения аттестации аттестационная комиссия соответствующего уровня запрашивает по информационной системе следующие данные:</w:t>
            </w:r>
          </w:p>
          <w:p w:rsidR="00734D11" w:rsidRPr="00734D11" w:rsidRDefault="00734D11" w:rsidP="00734D11">
            <w:pPr>
              <w:ind w:left="20"/>
              <w:jc w:val="both"/>
              <w:rPr>
                <w:rFonts w:cs="Times New Roman"/>
                <w:sz w:val="21"/>
                <w:szCs w:val="21"/>
              </w:rPr>
            </w:pPr>
            <w:r w:rsidRPr="00734D11">
              <w:rPr>
                <w:rFonts w:cs="Times New Roman"/>
                <w:color w:val="000000"/>
                <w:sz w:val="21"/>
                <w:szCs w:val="21"/>
              </w:rPr>
              <w:t>1) удостоверение и приказ о присвоенной квалификационной категории (для лиц, ранее имевших квалификационную категорию);</w:t>
            </w:r>
          </w:p>
          <w:p w:rsidR="00734D11" w:rsidRPr="00734D11" w:rsidRDefault="00734D11" w:rsidP="00734D11">
            <w:pPr>
              <w:ind w:left="20"/>
              <w:jc w:val="both"/>
              <w:rPr>
                <w:rFonts w:cs="Times New Roman"/>
                <w:sz w:val="21"/>
                <w:szCs w:val="21"/>
              </w:rPr>
            </w:pPr>
            <w:r w:rsidRPr="00734D11">
              <w:rPr>
                <w:rFonts w:cs="Times New Roman"/>
                <w:color w:val="000000"/>
                <w:sz w:val="21"/>
                <w:szCs w:val="21"/>
              </w:rPr>
              <w:t xml:space="preserve"> 2) документы, подтверждающие профессиональные достижения; </w:t>
            </w:r>
          </w:p>
          <w:p w:rsidR="00734D11" w:rsidRPr="00734D11" w:rsidRDefault="00734D11" w:rsidP="00734D11">
            <w:pPr>
              <w:ind w:left="20"/>
              <w:jc w:val="both"/>
              <w:rPr>
                <w:rFonts w:cs="Times New Roman"/>
                <w:sz w:val="21"/>
                <w:szCs w:val="21"/>
              </w:rPr>
            </w:pPr>
            <w:r w:rsidRPr="00734D11">
              <w:rPr>
                <w:rFonts w:cs="Times New Roman"/>
                <w:color w:val="000000"/>
                <w:sz w:val="21"/>
                <w:szCs w:val="21"/>
              </w:rPr>
              <w:t xml:space="preserve"> 3) на квалификационную категорию "педагог-исследователь" или "педагог-мастер" - обобщение опыта; </w:t>
            </w:r>
          </w:p>
          <w:p w:rsidR="00734D11" w:rsidRPr="00734D11" w:rsidRDefault="00734D11" w:rsidP="00734D11">
            <w:pPr>
              <w:ind w:left="20"/>
              <w:jc w:val="both"/>
              <w:rPr>
                <w:rFonts w:cs="Times New Roman"/>
                <w:sz w:val="21"/>
                <w:szCs w:val="21"/>
              </w:rPr>
            </w:pPr>
            <w:r w:rsidRPr="00734D11">
              <w:rPr>
                <w:rFonts w:cs="Times New Roman"/>
                <w:color w:val="000000"/>
                <w:sz w:val="21"/>
                <w:szCs w:val="21"/>
              </w:rPr>
              <w:t>4) анализы уроков, отзывы коллег, заместителей руководителя, руководителя, методистов, родителей;</w:t>
            </w:r>
          </w:p>
          <w:p w:rsidR="00734D11" w:rsidRPr="00734D11" w:rsidRDefault="00734D11" w:rsidP="00734D11">
            <w:pPr>
              <w:ind w:left="20"/>
              <w:jc w:val="both"/>
              <w:rPr>
                <w:rFonts w:cs="Times New Roman"/>
                <w:sz w:val="21"/>
                <w:szCs w:val="21"/>
              </w:rPr>
            </w:pPr>
            <w:r w:rsidRPr="00734D11">
              <w:rPr>
                <w:rFonts w:cs="Times New Roman"/>
                <w:color w:val="000000"/>
                <w:sz w:val="21"/>
                <w:szCs w:val="21"/>
              </w:rPr>
              <w:t xml:space="preserve"> 5) выписка из протокола заседания педагогического совета, согласно приложению 31 к настоящим Правилам;</w:t>
            </w:r>
          </w:p>
          <w:p w:rsidR="00734D11" w:rsidRPr="00734D11" w:rsidRDefault="00734D11" w:rsidP="00734D11">
            <w:pPr>
              <w:ind w:left="20"/>
              <w:jc w:val="both"/>
              <w:rPr>
                <w:rFonts w:cs="Times New Roman"/>
                <w:sz w:val="21"/>
                <w:szCs w:val="21"/>
              </w:rPr>
            </w:pPr>
            <w:r w:rsidRPr="00734D11">
              <w:rPr>
                <w:rFonts w:cs="Times New Roman"/>
                <w:color w:val="000000"/>
                <w:sz w:val="21"/>
                <w:szCs w:val="21"/>
              </w:rPr>
              <w:t>6) документы, вытекающие из критериев оценки, утвержденных настоящими Правилами.</w:t>
            </w:r>
          </w:p>
          <w:p w:rsidR="00734D11" w:rsidRPr="00734D11" w:rsidRDefault="00734D11" w:rsidP="00734D11">
            <w:pPr>
              <w:ind w:left="20"/>
              <w:jc w:val="both"/>
              <w:rPr>
                <w:rFonts w:cs="Times New Roman"/>
                <w:sz w:val="21"/>
                <w:szCs w:val="21"/>
              </w:rPr>
            </w:pPr>
            <w:r w:rsidRPr="00734D11">
              <w:rPr>
                <w:rFonts w:cs="Times New Roman"/>
                <w:color w:val="000000"/>
                <w:sz w:val="21"/>
                <w:szCs w:val="21"/>
              </w:rPr>
              <w:t>При отсутствии информационной системы, заявитель прикладывает подтверждающие документы в бумажном формате.</w:t>
            </w:r>
          </w:p>
          <w:p w:rsidR="00734D11" w:rsidRPr="00734D11" w:rsidRDefault="00734D11" w:rsidP="00734D11">
            <w:pPr>
              <w:ind w:left="20"/>
              <w:jc w:val="both"/>
              <w:rPr>
                <w:rFonts w:cs="Times New Roman"/>
                <w:sz w:val="21"/>
                <w:szCs w:val="21"/>
              </w:rPr>
            </w:pPr>
            <w:r w:rsidRPr="00734D11">
              <w:rPr>
                <w:rFonts w:cs="Times New Roman"/>
                <w:color w:val="000000"/>
                <w:sz w:val="21"/>
                <w:szCs w:val="21"/>
              </w:rPr>
              <w:t xml:space="preserve"> </w:t>
            </w:r>
            <w:proofErr w:type="gramStart"/>
            <w:r w:rsidRPr="00734D11">
              <w:rPr>
                <w:rFonts w:cs="Times New Roman"/>
                <w:color w:val="000000"/>
                <w:sz w:val="21"/>
                <w:szCs w:val="21"/>
              </w:rPr>
              <w:t xml:space="preserve">Сертификат о прохождении курсов повышения квалификации по программам, согласованным с уполномоченным органом в области образования, реализуемым организациями повышения квалификации включенных в список в соответствии с приказом Министра образования и науки Республики Казахстан №95 от 28 января 2016 года (зарегистрирован в Реестре государственной </w:t>
            </w:r>
            <w:r w:rsidRPr="00734D11">
              <w:rPr>
                <w:rFonts w:cs="Times New Roman"/>
                <w:color w:val="000000"/>
                <w:sz w:val="21"/>
                <w:szCs w:val="21"/>
              </w:rPr>
              <w:lastRenderedPageBreak/>
              <w:t>регистрации нормативных правовых актов под № 13420) и документы, подтверждающие профессиональные достижения и обобщение, рассматриваются Комиссией на официальных сайтах</w:t>
            </w:r>
            <w:proofErr w:type="gramEnd"/>
            <w:r w:rsidRPr="00734D11">
              <w:rPr>
                <w:rFonts w:cs="Times New Roman"/>
                <w:color w:val="000000"/>
                <w:sz w:val="21"/>
                <w:szCs w:val="21"/>
              </w:rPr>
              <w:t xml:space="preserve"> управлений образования и МП РК (подведомственные организации) или на информационных системах;</w:t>
            </w:r>
          </w:p>
          <w:p w:rsidR="00734D11" w:rsidRPr="00734D11" w:rsidRDefault="00734D11" w:rsidP="00734D11">
            <w:pPr>
              <w:ind w:left="20"/>
              <w:jc w:val="both"/>
              <w:rPr>
                <w:rFonts w:cs="Times New Roman"/>
                <w:sz w:val="21"/>
                <w:szCs w:val="21"/>
              </w:rPr>
            </w:pPr>
            <w:r w:rsidRPr="00734D11">
              <w:rPr>
                <w:rFonts w:cs="Times New Roman"/>
                <w:color w:val="000000"/>
                <w:sz w:val="21"/>
                <w:szCs w:val="21"/>
              </w:rPr>
              <w:t>документы, подтверждающие достижения обучающихся/воспитанников (за исключением методистов методических кабинетов (центров), педагогов ПМПК, КППК, РЦ); рассматриваются аттестационной комиссией на официальных сайтах управлений образования и РНПЦ "Дарын" или информационных системах, в соответствии с перечнем республиканских и международных олимпиад, конкурсов и соревнований, утвержденным уполномоченным органом в области образования.</w:t>
            </w:r>
          </w:p>
          <w:p w:rsidR="00734D11" w:rsidRDefault="00734D11" w:rsidP="00734D11">
            <w:pPr>
              <w:ind w:left="20"/>
              <w:jc w:val="both"/>
              <w:rPr>
                <w:rFonts w:cs="Times New Roman"/>
                <w:color w:val="000000"/>
                <w:sz w:val="21"/>
                <w:szCs w:val="21"/>
              </w:rPr>
            </w:pPr>
            <w:r w:rsidRPr="00734D11">
              <w:rPr>
                <w:rFonts w:cs="Times New Roman"/>
                <w:color w:val="000000"/>
                <w:sz w:val="21"/>
                <w:szCs w:val="21"/>
              </w:rPr>
              <w:t>Услугодатель и работник Государственной корпорации при оказании государственных услуг получают письменное согласие или согласие, подтвержденное электронной цифровой подписью, либо согласие посредством абонентского устройства сотовой связи услугополучателя на использование сведений, составляющих охраняемую законом тайну, содержащихся в информационных системах, если иное не предусмотрено Законом.</w:t>
            </w:r>
          </w:p>
          <w:p w:rsidR="00734D11" w:rsidRPr="00734D11" w:rsidRDefault="00734D11" w:rsidP="00734D11">
            <w:pPr>
              <w:ind w:left="20"/>
              <w:jc w:val="both"/>
              <w:rPr>
                <w:rFonts w:cs="Times New Roman"/>
                <w:sz w:val="21"/>
                <w:szCs w:val="21"/>
              </w:rPr>
            </w:pPr>
          </w:p>
        </w:tc>
      </w:tr>
      <w:tr w:rsidR="00734D11" w:rsidRPr="00C210D8" w:rsidTr="00734D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3099" w:type="dxa"/>
        </w:trPr>
        <w:tc>
          <w:tcPr>
            <w:tcW w:w="443" w:type="dxa"/>
            <w:shd w:val="clear" w:color="auto" w:fill="auto"/>
            <w:tcMar>
              <w:top w:w="45" w:type="dxa"/>
              <w:left w:w="75" w:type="dxa"/>
              <w:bottom w:w="45" w:type="dxa"/>
              <w:right w:w="75" w:type="dxa"/>
            </w:tcMar>
            <w:hideMark/>
          </w:tcPr>
          <w:p w:rsidR="00734D11" w:rsidRPr="00734D11" w:rsidRDefault="00734D11" w:rsidP="00734D11">
            <w:pPr>
              <w:ind w:left="20"/>
              <w:jc w:val="left"/>
              <w:rPr>
                <w:rFonts w:cs="Times New Roman"/>
                <w:sz w:val="21"/>
                <w:szCs w:val="21"/>
              </w:rPr>
            </w:pPr>
            <w:r w:rsidRPr="00734D11">
              <w:rPr>
                <w:rFonts w:cs="Times New Roman"/>
                <w:color w:val="000000"/>
                <w:sz w:val="21"/>
                <w:szCs w:val="21"/>
              </w:rPr>
              <w:lastRenderedPageBreak/>
              <w:t>9</w:t>
            </w:r>
          </w:p>
        </w:tc>
        <w:tc>
          <w:tcPr>
            <w:tcW w:w="4735" w:type="dxa"/>
            <w:shd w:val="clear" w:color="auto" w:fill="auto"/>
            <w:tcMar>
              <w:top w:w="45" w:type="dxa"/>
              <w:left w:w="75" w:type="dxa"/>
              <w:bottom w:w="45" w:type="dxa"/>
              <w:right w:w="75" w:type="dxa"/>
            </w:tcMar>
            <w:hideMark/>
          </w:tcPr>
          <w:p w:rsidR="00734D11" w:rsidRPr="00734D11" w:rsidRDefault="00734D11" w:rsidP="00734D11">
            <w:pPr>
              <w:ind w:left="20"/>
              <w:jc w:val="left"/>
              <w:rPr>
                <w:rFonts w:cs="Times New Roman"/>
                <w:sz w:val="21"/>
                <w:szCs w:val="21"/>
              </w:rPr>
            </w:pPr>
            <w:r w:rsidRPr="00734D11">
              <w:rPr>
                <w:rFonts w:cs="Times New Roman"/>
                <w:color w:val="000000"/>
                <w:sz w:val="21"/>
                <w:szCs w:val="21"/>
              </w:rPr>
              <w:t>Основания для отказа в оказании государственной услуги, установленные законодательством Республики Казахстан</w:t>
            </w:r>
          </w:p>
        </w:tc>
        <w:tc>
          <w:tcPr>
            <w:tcW w:w="5103" w:type="dxa"/>
            <w:shd w:val="clear" w:color="auto" w:fill="auto"/>
            <w:tcMar>
              <w:top w:w="45" w:type="dxa"/>
              <w:left w:w="75" w:type="dxa"/>
              <w:bottom w:w="45" w:type="dxa"/>
              <w:right w:w="75" w:type="dxa"/>
            </w:tcMar>
            <w:vAlign w:val="center"/>
            <w:hideMark/>
          </w:tcPr>
          <w:p w:rsidR="00734D11" w:rsidRPr="00734D11" w:rsidRDefault="00734D11" w:rsidP="00734D11">
            <w:pPr>
              <w:ind w:left="20"/>
              <w:jc w:val="both"/>
              <w:rPr>
                <w:rFonts w:cs="Times New Roman"/>
                <w:sz w:val="21"/>
                <w:szCs w:val="21"/>
              </w:rPr>
            </w:pPr>
            <w:r w:rsidRPr="00734D11">
              <w:rPr>
                <w:rFonts w:cs="Times New Roman"/>
                <w:color w:val="000000"/>
                <w:sz w:val="21"/>
                <w:szCs w:val="21"/>
              </w:rPr>
              <w:t>1)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734D11" w:rsidRDefault="00734D11" w:rsidP="00734D11">
            <w:pPr>
              <w:ind w:left="20"/>
              <w:jc w:val="both"/>
              <w:rPr>
                <w:rFonts w:cs="Times New Roman"/>
                <w:color w:val="000000"/>
                <w:sz w:val="21"/>
                <w:szCs w:val="21"/>
              </w:rPr>
            </w:pPr>
            <w:r w:rsidRPr="00734D11">
              <w:rPr>
                <w:rFonts w:cs="Times New Roman"/>
                <w:color w:val="000000"/>
                <w:sz w:val="21"/>
                <w:szCs w:val="21"/>
              </w:rPr>
              <w:t>2) несоответствия услугополучателем и (или) представленных материалов, данных и сведений, необходимых для оказания государственной услуги, требованиям.</w:t>
            </w:r>
          </w:p>
          <w:p w:rsidR="00734D11" w:rsidRPr="00734D11" w:rsidRDefault="00734D11" w:rsidP="00734D11">
            <w:pPr>
              <w:ind w:left="20"/>
              <w:jc w:val="both"/>
              <w:rPr>
                <w:rFonts w:cs="Times New Roman"/>
                <w:sz w:val="21"/>
                <w:szCs w:val="21"/>
              </w:rPr>
            </w:pPr>
          </w:p>
        </w:tc>
      </w:tr>
      <w:tr w:rsidR="00734D11" w:rsidRPr="00C210D8" w:rsidTr="00734D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3099" w:type="dxa"/>
        </w:trPr>
        <w:tc>
          <w:tcPr>
            <w:tcW w:w="443" w:type="dxa"/>
            <w:shd w:val="clear" w:color="auto" w:fill="auto"/>
            <w:tcMar>
              <w:top w:w="45" w:type="dxa"/>
              <w:left w:w="75" w:type="dxa"/>
              <w:bottom w:w="45" w:type="dxa"/>
              <w:right w:w="75" w:type="dxa"/>
            </w:tcMar>
            <w:hideMark/>
          </w:tcPr>
          <w:p w:rsidR="00734D11" w:rsidRPr="00734D11" w:rsidRDefault="00734D11" w:rsidP="00734D11">
            <w:pPr>
              <w:ind w:left="20"/>
              <w:jc w:val="left"/>
              <w:rPr>
                <w:rFonts w:cs="Times New Roman"/>
                <w:sz w:val="21"/>
                <w:szCs w:val="21"/>
              </w:rPr>
            </w:pPr>
            <w:r w:rsidRPr="00734D11">
              <w:rPr>
                <w:rFonts w:cs="Times New Roman"/>
                <w:color w:val="000000"/>
                <w:sz w:val="21"/>
                <w:szCs w:val="21"/>
              </w:rPr>
              <w:t>10</w:t>
            </w:r>
          </w:p>
        </w:tc>
        <w:tc>
          <w:tcPr>
            <w:tcW w:w="4735" w:type="dxa"/>
            <w:shd w:val="clear" w:color="auto" w:fill="auto"/>
            <w:tcMar>
              <w:top w:w="45" w:type="dxa"/>
              <w:left w:w="75" w:type="dxa"/>
              <w:bottom w:w="45" w:type="dxa"/>
              <w:right w:w="75" w:type="dxa"/>
            </w:tcMar>
            <w:hideMark/>
          </w:tcPr>
          <w:p w:rsidR="00734D11" w:rsidRPr="00734D11" w:rsidRDefault="00734D11" w:rsidP="00734D11">
            <w:pPr>
              <w:ind w:left="20"/>
              <w:jc w:val="left"/>
              <w:rPr>
                <w:rFonts w:cs="Times New Roman"/>
                <w:sz w:val="21"/>
                <w:szCs w:val="21"/>
              </w:rPr>
            </w:pPr>
            <w:r w:rsidRPr="00734D11">
              <w:rPr>
                <w:rFonts w:cs="Times New Roman"/>
                <w:color w:val="000000"/>
                <w:sz w:val="21"/>
                <w:szCs w:val="21"/>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5103" w:type="dxa"/>
            <w:shd w:val="clear" w:color="auto" w:fill="auto"/>
            <w:tcMar>
              <w:top w:w="45" w:type="dxa"/>
              <w:left w:w="75" w:type="dxa"/>
              <w:bottom w:w="45" w:type="dxa"/>
              <w:right w:w="75" w:type="dxa"/>
            </w:tcMar>
            <w:vAlign w:val="center"/>
            <w:hideMark/>
          </w:tcPr>
          <w:p w:rsidR="00734D11" w:rsidRPr="00734D11" w:rsidRDefault="00734D11" w:rsidP="00734D11">
            <w:pPr>
              <w:ind w:left="20"/>
              <w:jc w:val="both"/>
              <w:rPr>
                <w:rFonts w:cs="Times New Roman"/>
                <w:sz w:val="21"/>
                <w:szCs w:val="21"/>
              </w:rPr>
            </w:pPr>
            <w:r w:rsidRPr="00734D11">
              <w:rPr>
                <w:rFonts w:cs="Times New Roman"/>
                <w:color w:val="000000"/>
                <w:sz w:val="21"/>
                <w:szCs w:val="21"/>
              </w:rPr>
              <w:t>Услугополучателям, имеющим нарушение здоровья со стойким расстройством функций организма, ограничивающее его жизнедеятельность, при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808 800 080 7777.</w:t>
            </w:r>
          </w:p>
          <w:p w:rsidR="00734D11" w:rsidRPr="00734D11" w:rsidRDefault="00734D11" w:rsidP="00734D11">
            <w:pPr>
              <w:ind w:left="20"/>
              <w:jc w:val="both"/>
              <w:rPr>
                <w:rFonts w:cs="Times New Roman"/>
                <w:sz w:val="21"/>
                <w:szCs w:val="21"/>
              </w:rPr>
            </w:pPr>
            <w:r w:rsidRPr="00734D11">
              <w:rPr>
                <w:rFonts w:cs="Times New Roman"/>
                <w:color w:val="000000"/>
                <w:sz w:val="21"/>
                <w:szCs w:val="21"/>
              </w:rPr>
              <w:t xml:space="preserve">Адреса мест оказания государственной услуги размещены </w:t>
            </w:r>
            <w:proofErr w:type="gramStart"/>
            <w:r w:rsidRPr="00734D11">
              <w:rPr>
                <w:rFonts w:cs="Times New Roman"/>
                <w:color w:val="000000"/>
                <w:sz w:val="21"/>
                <w:szCs w:val="21"/>
              </w:rPr>
              <w:t>на</w:t>
            </w:r>
            <w:proofErr w:type="gramEnd"/>
            <w:r w:rsidRPr="00734D11">
              <w:rPr>
                <w:rFonts w:cs="Times New Roman"/>
                <w:color w:val="000000"/>
                <w:sz w:val="21"/>
                <w:szCs w:val="21"/>
              </w:rPr>
              <w:t>:</w:t>
            </w:r>
          </w:p>
          <w:p w:rsidR="00734D11" w:rsidRPr="00734D11" w:rsidRDefault="00734D11" w:rsidP="00734D11">
            <w:pPr>
              <w:ind w:left="20"/>
              <w:jc w:val="both"/>
              <w:rPr>
                <w:rFonts w:cs="Times New Roman"/>
                <w:sz w:val="21"/>
                <w:szCs w:val="21"/>
              </w:rPr>
            </w:pPr>
            <w:r w:rsidRPr="00734D11">
              <w:rPr>
                <w:rFonts w:cs="Times New Roman"/>
                <w:color w:val="000000"/>
                <w:sz w:val="21"/>
                <w:szCs w:val="21"/>
              </w:rPr>
              <w:t>1) интернет-ресурсе Министерства: www.edu.gov.kz;</w:t>
            </w:r>
          </w:p>
          <w:p w:rsidR="00734D11" w:rsidRPr="00734D11" w:rsidRDefault="00734D11" w:rsidP="00734D11">
            <w:pPr>
              <w:ind w:left="20"/>
              <w:jc w:val="both"/>
              <w:rPr>
                <w:rFonts w:cs="Times New Roman"/>
                <w:sz w:val="21"/>
                <w:szCs w:val="21"/>
              </w:rPr>
            </w:pPr>
            <w:r w:rsidRPr="00734D11">
              <w:rPr>
                <w:rFonts w:cs="Times New Roman"/>
                <w:color w:val="000000"/>
                <w:sz w:val="21"/>
                <w:szCs w:val="21"/>
              </w:rPr>
              <w:t>2) интернет-ресурсе Государственной корпорации: www.gov4c.kz.</w:t>
            </w:r>
          </w:p>
          <w:p w:rsidR="00734D11" w:rsidRPr="00734D11" w:rsidRDefault="00734D11" w:rsidP="00734D11">
            <w:pPr>
              <w:ind w:left="20"/>
              <w:jc w:val="both"/>
              <w:rPr>
                <w:rFonts w:cs="Times New Roman"/>
                <w:sz w:val="21"/>
                <w:szCs w:val="21"/>
              </w:rPr>
            </w:pPr>
            <w:r w:rsidRPr="00734D11">
              <w:rPr>
                <w:rFonts w:cs="Times New Roman"/>
                <w:color w:val="000000"/>
                <w:sz w:val="21"/>
                <w:szCs w:val="21"/>
              </w:rPr>
              <w:t xml:space="preserve">Услугодатель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w:t>
            </w:r>
            <w:proofErr w:type="gramStart"/>
            <w:r w:rsidRPr="00734D11">
              <w:rPr>
                <w:rFonts w:cs="Times New Roman"/>
                <w:color w:val="000000"/>
                <w:sz w:val="21"/>
                <w:szCs w:val="21"/>
              </w:rPr>
              <w:t>контакт-центра</w:t>
            </w:r>
            <w:proofErr w:type="gramEnd"/>
            <w:r w:rsidRPr="00734D11">
              <w:rPr>
                <w:rFonts w:cs="Times New Roman"/>
                <w:color w:val="000000"/>
                <w:sz w:val="21"/>
                <w:szCs w:val="21"/>
              </w:rPr>
              <w:t>: 1414, 8 800 080 77777.</w:t>
            </w:r>
          </w:p>
          <w:p w:rsidR="00734D11" w:rsidRDefault="00734D11" w:rsidP="00734D11">
            <w:pPr>
              <w:ind w:left="20"/>
              <w:jc w:val="both"/>
              <w:rPr>
                <w:rFonts w:cs="Times New Roman"/>
                <w:color w:val="000000"/>
                <w:sz w:val="21"/>
                <w:szCs w:val="21"/>
              </w:rPr>
            </w:pPr>
            <w:r w:rsidRPr="00734D11">
              <w:rPr>
                <w:rFonts w:cs="Times New Roman"/>
                <w:color w:val="000000"/>
                <w:sz w:val="21"/>
                <w:szCs w:val="21"/>
              </w:rPr>
              <w:t xml:space="preserve">Контактные телефоны справочных служб услугодателя по вопросам оказания государственной услуги размещены на интернет-ресурсе Министерства: </w:t>
            </w:r>
            <w:hyperlink r:id="rId5" w:history="1">
              <w:r w:rsidRPr="005842C2">
                <w:rPr>
                  <w:rStyle w:val="a4"/>
                  <w:rFonts w:cs="Times New Roman"/>
                  <w:sz w:val="21"/>
                  <w:szCs w:val="21"/>
                </w:rPr>
                <w:t>www.edu.gov.kz</w:t>
              </w:r>
            </w:hyperlink>
            <w:r w:rsidRPr="00734D11">
              <w:rPr>
                <w:rFonts w:cs="Times New Roman"/>
                <w:color w:val="000000"/>
                <w:sz w:val="21"/>
                <w:szCs w:val="21"/>
              </w:rPr>
              <w:t>.</w:t>
            </w:r>
          </w:p>
          <w:p w:rsidR="00734D11" w:rsidRPr="00734D11" w:rsidRDefault="00734D11" w:rsidP="00734D11">
            <w:pPr>
              <w:ind w:left="20"/>
              <w:jc w:val="both"/>
              <w:rPr>
                <w:rFonts w:cs="Times New Roman"/>
                <w:sz w:val="21"/>
                <w:szCs w:val="21"/>
              </w:rPr>
            </w:pPr>
            <w:bookmarkStart w:id="1" w:name="_GoBack"/>
            <w:bookmarkEnd w:id="1"/>
          </w:p>
        </w:tc>
      </w:tr>
    </w:tbl>
    <w:p w:rsidR="00C210D8" w:rsidRDefault="00C210D8"/>
    <w:sectPr w:rsidR="00C210D8" w:rsidSect="00AF1CA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0D8"/>
    <w:rsid w:val="00562343"/>
    <w:rsid w:val="00734D11"/>
    <w:rsid w:val="00926E75"/>
    <w:rsid w:val="00AF1CAD"/>
    <w:rsid w:val="00C21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210D8"/>
    <w:pPr>
      <w:spacing w:before="100" w:beforeAutospacing="1" w:after="100" w:afterAutospacing="1"/>
      <w:jc w:val="left"/>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210D8"/>
    <w:rPr>
      <w:rFonts w:eastAsia="Times New Roman" w:cs="Times New Roman"/>
      <w:b/>
      <w:bCs/>
      <w:sz w:val="27"/>
      <w:szCs w:val="27"/>
      <w:lang w:eastAsia="ru-RU"/>
    </w:rPr>
  </w:style>
  <w:style w:type="paragraph" w:styleId="a3">
    <w:name w:val="Normal (Web)"/>
    <w:basedOn w:val="a"/>
    <w:uiPriority w:val="99"/>
    <w:unhideWhenUsed/>
    <w:rsid w:val="00C210D8"/>
    <w:pPr>
      <w:spacing w:before="100" w:beforeAutospacing="1" w:after="100" w:afterAutospacing="1"/>
      <w:jc w:val="left"/>
    </w:pPr>
    <w:rPr>
      <w:rFonts w:eastAsia="Times New Roman" w:cs="Times New Roman"/>
      <w:sz w:val="24"/>
      <w:szCs w:val="24"/>
      <w:lang w:eastAsia="ru-RU"/>
    </w:rPr>
  </w:style>
  <w:style w:type="character" w:styleId="a4">
    <w:name w:val="Hyperlink"/>
    <w:basedOn w:val="a0"/>
    <w:uiPriority w:val="99"/>
    <w:unhideWhenUsed/>
    <w:rsid w:val="00C210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210D8"/>
    <w:pPr>
      <w:spacing w:before="100" w:beforeAutospacing="1" w:after="100" w:afterAutospacing="1"/>
      <w:jc w:val="left"/>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210D8"/>
    <w:rPr>
      <w:rFonts w:eastAsia="Times New Roman" w:cs="Times New Roman"/>
      <w:b/>
      <w:bCs/>
      <w:sz w:val="27"/>
      <w:szCs w:val="27"/>
      <w:lang w:eastAsia="ru-RU"/>
    </w:rPr>
  </w:style>
  <w:style w:type="paragraph" w:styleId="a3">
    <w:name w:val="Normal (Web)"/>
    <w:basedOn w:val="a"/>
    <w:uiPriority w:val="99"/>
    <w:unhideWhenUsed/>
    <w:rsid w:val="00C210D8"/>
    <w:pPr>
      <w:spacing w:before="100" w:beforeAutospacing="1" w:after="100" w:afterAutospacing="1"/>
      <w:jc w:val="left"/>
    </w:pPr>
    <w:rPr>
      <w:rFonts w:eastAsia="Times New Roman" w:cs="Times New Roman"/>
      <w:sz w:val="24"/>
      <w:szCs w:val="24"/>
      <w:lang w:eastAsia="ru-RU"/>
    </w:rPr>
  </w:style>
  <w:style w:type="character" w:styleId="a4">
    <w:name w:val="Hyperlink"/>
    <w:basedOn w:val="a0"/>
    <w:uiPriority w:val="99"/>
    <w:unhideWhenUsed/>
    <w:rsid w:val="00C210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4198">
      <w:bodyDiv w:val="1"/>
      <w:marLeft w:val="0"/>
      <w:marRight w:val="0"/>
      <w:marTop w:val="0"/>
      <w:marBottom w:val="0"/>
      <w:divBdr>
        <w:top w:val="none" w:sz="0" w:space="0" w:color="auto"/>
        <w:left w:val="none" w:sz="0" w:space="0" w:color="auto"/>
        <w:bottom w:val="none" w:sz="0" w:space="0" w:color="auto"/>
        <w:right w:val="none" w:sz="0" w:space="0" w:color="auto"/>
      </w:divBdr>
    </w:div>
    <w:div w:id="90533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u.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2977</Words>
  <Characters>16973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1</cp:revision>
  <dcterms:created xsi:type="dcterms:W3CDTF">2023-05-24T10:04:00Z</dcterms:created>
  <dcterms:modified xsi:type="dcterms:W3CDTF">2023-05-24T10:34:00Z</dcterms:modified>
</cp:coreProperties>
</file>