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7"/>
        <w:gridCol w:w="3988"/>
      </w:tblGrid>
      <w:tr w:rsidR="005B7904" w:rsidTr="00380F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Default="005B7904" w:rsidP="00380F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Default="005B7904" w:rsidP="00380FF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5B7904" w:rsidRPr="005B7904" w:rsidRDefault="005B7904" w:rsidP="005B7904">
      <w:pPr>
        <w:spacing w:after="0" w:line="240" w:lineRule="auto"/>
        <w:rPr>
          <w:sz w:val="23"/>
          <w:szCs w:val="23"/>
        </w:rPr>
      </w:pPr>
      <w:bookmarkStart w:id="0" w:name="z97"/>
      <w:r w:rsidRPr="005B7904">
        <w:rPr>
          <w:b/>
          <w:color w:val="000000"/>
          <w:sz w:val="23"/>
          <w:szCs w:val="23"/>
        </w:rPr>
        <w:t xml:space="preserve"> "</w:t>
      </w:r>
      <w:proofErr w:type="spellStart"/>
      <w:r w:rsidRPr="005B7904">
        <w:rPr>
          <w:b/>
          <w:color w:val="000000"/>
          <w:sz w:val="23"/>
          <w:szCs w:val="23"/>
        </w:rPr>
        <w:t>Бастауыш</w:t>
      </w:r>
      <w:proofErr w:type="spellEnd"/>
      <w:r w:rsidRPr="005B7904">
        <w:rPr>
          <w:b/>
          <w:color w:val="000000"/>
          <w:sz w:val="23"/>
          <w:szCs w:val="23"/>
        </w:rPr>
        <w:t xml:space="preserve">, </w:t>
      </w:r>
      <w:proofErr w:type="spellStart"/>
      <w:r w:rsidRPr="005B7904">
        <w:rPr>
          <w:b/>
          <w:color w:val="000000"/>
          <w:sz w:val="23"/>
          <w:szCs w:val="23"/>
        </w:rPr>
        <w:t>негізгі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орта</w:t>
      </w:r>
      <w:proofErr w:type="spellEnd"/>
      <w:r w:rsidRPr="005B7904">
        <w:rPr>
          <w:b/>
          <w:color w:val="000000"/>
          <w:sz w:val="23"/>
          <w:szCs w:val="23"/>
        </w:rPr>
        <w:t xml:space="preserve">, </w:t>
      </w:r>
      <w:proofErr w:type="spellStart"/>
      <w:r w:rsidRPr="005B7904">
        <w:rPr>
          <w:b/>
          <w:color w:val="000000"/>
          <w:sz w:val="23"/>
          <w:szCs w:val="23"/>
        </w:rPr>
        <w:t>жалпы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орта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білім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беру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ұйымдары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арасында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балаларды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ауыстыру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үшін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құжаттарды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қабылдау</w:t>
      </w:r>
      <w:proofErr w:type="spellEnd"/>
      <w:r w:rsidRPr="005B7904">
        <w:rPr>
          <w:b/>
          <w:color w:val="000000"/>
          <w:sz w:val="23"/>
          <w:szCs w:val="23"/>
        </w:rPr>
        <w:t xml:space="preserve">" </w:t>
      </w:r>
      <w:proofErr w:type="spellStart"/>
      <w:r w:rsidRPr="005B7904">
        <w:rPr>
          <w:b/>
          <w:color w:val="000000"/>
          <w:sz w:val="23"/>
          <w:szCs w:val="23"/>
        </w:rPr>
        <w:t>мемлекеттік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қызмет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көрсетуге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қойылатын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негізгі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талаптардың</w:t>
      </w:r>
      <w:proofErr w:type="spellEnd"/>
      <w:r w:rsidRPr="005B7904">
        <w:rPr>
          <w:b/>
          <w:color w:val="000000"/>
          <w:sz w:val="23"/>
          <w:szCs w:val="23"/>
        </w:rPr>
        <w:t xml:space="preserve"> </w:t>
      </w:r>
      <w:proofErr w:type="spellStart"/>
      <w:r w:rsidRPr="005B7904">
        <w:rPr>
          <w:b/>
          <w:color w:val="000000"/>
          <w:sz w:val="23"/>
          <w:szCs w:val="23"/>
        </w:rPr>
        <w:t>тізбесі</w:t>
      </w:r>
      <w:proofErr w:type="spellEnd"/>
    </w:p>
    <w:bookmarkEnd w:id="0"/>
    <w:p w:rsidR="005B7904" w:rsidRPr="005B7904" w:rsidRDefault="005B7904" w:rsidP="005B7904">
      <w:pPr>
        <w:spacing w:after="0" w:line="240" w:lineRule="auto"/>
        <w:jc w:val="both"/>
        <w:rPr>
          <w:sz w:val="23"/>
          <w:szCs w:val="23"/>
        </w:rPr>
      </w:pPr>
      <w:r w:rsidRPr="005B7904">
        <w:rPr>
          <w:color w:val="FF0000"/>
          <w:sz w:val="23"/>
          <w:szCs w:val="23"/>
        </w:rPr>
        <w:t xml:space="preserve">       </w:t>
      </w:r>
      <w:proofErr w:type="spellStart"/>
      <w:proofErr w:type="gramStart"/>
      <w:r w:rsidRPr="005B7904">
        <w:rPr>
          <w:color w:val="FF0000"/>
          <w:sz w:val="23"/>
          <w:szCs w:val="23"/>
        </w:rPr>
        <w:t>Ескерту</w:t>
      </w:r>
      <w:proofErr w:type="spellEnd"/>
      <w:r w:rsidRPr="005B7904">
        <w:rPr>
          <w:color w:val="FF0000"/>
          <w:sz w:val="23"/>
          <w:szCs w:val="23"/>
        </w:rPr>
        <w:t xml:space="preserve">. 2-қосымшамен </w:t>
      </w:r>
      <w:proofErr w:type="spellStart"/>
      <w:r w:rsidRPr="005B7904">
        <w:rPr>
          <w:color w:val="FF0000"/>
          <w:sz w:val="23"/>
          <w:szCs w:val="23"/>
        </w:rPr>
        <w:t>толықтырылды</w:t>
      </w:r>
      <w:proofErr w:type="spellEnd"/>
      <w:r w:rsidRPr="005B7904">
        <w:rPr>
          <w:color w:val="FF0000"/>
          <w:sz w:val="23"/>
          <w:szCs w:val="23"/>
        </w:rPr>
        <w:t xml:space="preserve"> - ҚР </w:t>
      </w:r>
      <w:proofErr w:type="spellStart"/>
      <w:r w:rsidRPr="005B7904">
        <w:rPr>
          <w:color w:val="FF0000"/>
          <w:sz w:val="23"/>
          <w:szCs w:val="23"/>
        </w:rPr>
        <w:t>Білім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және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ғылым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министрінің</w:t>
      </w:r>
      <w:proofErr w:type="spellEnd"/>
      <w:r w:rsidRPr="005B7904">
        <w:rPr>
          <w:color w:val="FF0000"/>
          <w:sz w:val="23"/>
          <w:szCs w:val="23"/>
        </w:rPr>
        <w:t xml:space="preserve"> 24.06.2020 № 264 (</w:t>
      </w:r>
      <w:proofErr w:type="spellStart"/>
      <w:r w:rsidRPr="005B7904">
        <w:rPr>
          <w:color w:val="FF0000"/>
          <w:sz w:val="23"/>
          <w:szCs w:val="23"/>
        </w:rPr>
        <w:t>алғашқы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ресми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жарияланған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күнінен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кейін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күнтізбелік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он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күн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өткен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соң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қолданысқа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енгізіледі</w:t>
      </w:r>
      <w:proofErr w:type="spellEnd"/>
      <w:r w:rsidRPr="005B7904">
        <w:rPr>
          <w:color w:val="FF0000"/>
          <w:sz w:val="23"/>
          <w:szCs w:val="23"/>
        </w:rPr>
        <w:t xml:space="preserve">); </w:t>
      </w:r>
      <w:proofErr w:type="spellStart"/>
      <w:r w:rsidRPr="005B7904">
        <w:rPr>
          <w:color w:val="FF0000"/>
          <w:sz w:val="23"/>
          <w:szCs w:val="23"/>
        </w:rPr>
        <w:t>жаңа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редакцияда</w:t>
      </w:r>
      <w:proofErr w:type="spellEnd"/>
      <w:r w:rsidRPr="005B7904">
        <w:rPr>
          <w:color w:val="FF0000"/>
          <w:sz w:val="23"/>
          <w:szCs w:val="23"/>
        </w:rPr>
        <w:t xml:space="preserve"> - ҚР </w:t>
      </w:r>
      <w:proofErr w:type="spellStart"/>
      <w:r w:rsidRPr="005B7904">
        <w:rPr>
          <w:color w:val="FF0000"/>
          <w:sz w:val="23"/>
          <w:szCs w:val="23"/>
        </w:rPr>
        <w:t>Оқу-ағарту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министрінің</w:t>
      </w:r>
      <w:proofErr w:type="spellEnd"/>
      <w:r w:rsidRPr="005B7904">
        <w:rPr>
          <w:color w:val="FF0000"/>
          <w:sz w:val="23"/>
          <w:szCs w:val="23"/>
        </w:rPr>
        <w:t xml:space="preserve"> 04.04.2023 № 84 (</w:t>
      </w:r>
      <w:proofErr w:type="spellStart"/>
      <w:r w:rsidRPr="005B7904">
        <w:rPr>
          <w:color w:val="FF0000"/>
          <w:sz w:val="23"/>
          <w:szCs w:val="23"/>
        </w:rPr>
        <w:t>алғашқы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ресми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жарияланған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күнінен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кейін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күнтізбелік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он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күн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өткен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соң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қолданысқа</w:t>
      </w:r>
      <w:proofErr w:type="spellEnd"/>
      <w:r w:rsidRPr="005B7904">
        <w:rPr>
          <w:color w:val="FF0000"/>
          <w:sz w:val="23"/>
          <w:szCs w:val="23"/>
        </w:rPr>
        <w:t xml:space="preserve"> </w:t>
      </w:r>
      <w:proofErr w:type="spellStart"/>
      <w:r w:rsidRPr="005B7904">
        <w:rPr>
          <w:color w:val="FF0000"/>
          <w:sz w:val="23"/>
          <w:szCs w:val="23"/>
        </w:rPr>
        <w:t>енгізіледі</w:t>
      </w:r>
      <w:proofErr w:type="spellEnd"/>
      <w:r w:rsidRPr="005B7904">
        <w:rPr>
          <w:color w:val="FF0000"/>
          <w:sz w:val="23"/>
          <w:szCs w:val="23"/>
        </w:rPr>
        <w:t xml:space="preserve">) </w:t>
      </w:r>
      <w:proofErr w:type="spellStart"/>
      <w:r w:rsidRPr="005B7904">
        <w:rPr>
          <w:color w:val="FF0000"/>
          <w:sz w:val="23"/>
          <w:szCs w:val="23"/>
        </w:rPr>
        <w:t>бұйрықтарымен</w:t>
      </w:r>
      <w:proofErr w:type="spellEnd"/>
      <w:r w:rsidRPr="005B7904">
        <w:rPr>
          <w:color w:val="FF0000"/>
          <w:sz w:val="23"/>
          <w:szCs w:val="23"/>
        </w:rPr>
        <w:t>.</w:t>
      </w:r>
      <w:proofErr w:type="gramEnd"/>
    </w:p>
    <w:tbl>
      <w:tblPr>
        <w:tblW w:w="10106" w:type="dxa"/>
        <w:tblCellSpacing w:w="0" w:type="nil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100"/>
        <w:gridCol w:w="5255"/>
      </w:tblGrid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tabs>
                <w:tab w:val="left" w:pos="1176"/>
              </w:tabs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берушінің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атауы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Бастауыш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негізгі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ұйымдары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бұдан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әрі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).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ұсыну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тәсілдері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1) "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электрондық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үкіметтің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"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веб-порталы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www.egov.kz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бұдан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әрі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портал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);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2) </w:t>
            </w:r>
            <w:proofErr w:type="spellStart"/>
            <w:proofErr w:type="gram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proofErr w:type="gram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жүзеге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асырылады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мерзімі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мерзімі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– 30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минут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нысаны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Электронды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ішінара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автоматтандырылған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)/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қағаз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түрінде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нәтижесі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алушыдан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қағаз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жеткізгіште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құжаттарды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кезінде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ұйымға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ұсыну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тегі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аты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әкесінің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аты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бар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болса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туған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күні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сыныбы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оқыту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тілі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мектебі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телефон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пошталық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мекен-жай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электрондық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пошта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мекен-жайы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ресми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интернет-ресурс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есептен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шығару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талонын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береді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немесе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дәлелді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тартады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қағаз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жеткізгіште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алған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жағдайда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басқа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тегі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аты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әкесінің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аты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бар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болса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туған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күні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оқу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сыныбы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мекенжайы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телефоны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электрондық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мекенжайы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ресми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интернет-ресурс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есептен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шығару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талонын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ұсынады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Оқуға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келгені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есептен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шығару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талонының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түпнұсқасы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құжаттар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басқа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келгені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есептен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шығару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талонының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түпнұсқасын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ұсынғаннан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кейін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беріледі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кететін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құжаттарды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жеке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ісі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ұсынылады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Келу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сырттай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куәліктің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түпнұсқасы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құжаттар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басқа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сырттай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куәліктің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түпнұсқасын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ұсынғаннан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кейін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беріледі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құжаттарды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жеке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ісі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алуға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кететін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беріледі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ұйымдары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алушыны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шығару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бұйрықтар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шығарады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салыстыру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жүргізеді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кезінде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алушыдан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алынатын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төлем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мөлшері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lastRenderedPageBreak/>
              <w:t>Қазақстан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заңнамасында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көзделген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жағдайларда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оны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тәсілдері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lastRenderedPageBreak/>
              <w:t>Тегін</w:t>
            </w:r>
            <w:proofErr w:type="spellEnd"/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уақыты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 1) </w:t>
            </w:r>
            <w:proofErr w:type="spellStart"/>
            <w:proofErr w:type="gram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proofErr w:type="gram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Еңбек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кодексіне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бұдан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әрі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Кодекс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демалыс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мереке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күндерін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қоспағанда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дүйсенбіден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бастап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жұманы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қоса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алғанда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белгіленген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кестесіне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сағат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13.00-ден 14.30-ға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дейінгі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түскі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үзіліспен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сағат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9.00-ден 18.30-ға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дейін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 2) </w:t>
            </w:r>
            <w:proofErr w:type="spellStart"/>
            <w:proofErr w:type="gramStart"/>
            <w:r w:rsidRPr="005B7904">
              <w:rPr>
                <w:color w:val="000000"/>
                <w:sz w:val="23"/>
                <w:szCs w:val="23"/>
              </w:rPr>
              <w:t>портал</w:t>
            </w:r>
            <w:proofErr w:type="spellEnd"/>
            <w:proofErr w:type="gramEnd"/>
            <w:r w:rsidRPr="005B7904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жөндеу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жұмыстарын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жүргізуге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байланысты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техникалық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үзілістерді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қоспағанда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тәулік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бойы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уақыты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аяқталғаннан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кейін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демалыс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мереке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күндері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жүгінген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кезде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өтініштерді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нәтижелерін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Кодекске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келесі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күні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жүзеге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асырылады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).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орындарының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мекенжайлары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: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берушінің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интернет-ресурсында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;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  <w:lang w:val="ru-RU"/>
              </w:rPr>
            </w:pPr>
            <w:r w:rsidRPr="005B7904">
              <w:rPr>
                <w:color w:val="000000"/>
                <w:sz w:val="23"/>
                <w:szCs w:val="23"/>
                <w:lang w:val="ru-RU"/>
              </w:rPr>
              <w:t xml:space="preserve">2) </w:t>
            </w:r>
            <w:r w:rsidRPr="005B7904">
              <w:rPr>
                <w:color w:val="000000"/>
                <w:sz w:val="23"/>
                <w:szCs w:val="23"/>
              </w:rPr>
              <w:t>www</w:t>
            </w:r>
            <w:r w:rsidRPr="005B7904">
              <w:rPr>
                <w:color w:val="000000"/>
                <w:sz w:val="23"/>
                <w:szCs w:val="23"/>
                <w:lang w:val="ru-RU"/>
              </w:rPr>
              <w:t>.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egov</w:t>
            </w:r>
            <w:proofErr w:type="spellEnd"/>
            <w:r w:rsidRPr="005B7904">
              <w:rPr>
                <w:color w:val="000000"/>
                <w:sz w:val="23"/>
                <w:szCs w:val="23"/>
                <w:lang w:val="ru-RU"/>
              </w:rPr>
              <w:t>.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kz</w:t>
            </w:r>
            <w:proofErr w:type="spellEnd"/>
            <w:r w:rsidRPr="005B7904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  <w:lang w:val="ru-RU"/>
              </w:rPr>
              <w:t>порталында</w:t>
            </w:r>
            <w:proofErr w:type="spellEnd"/>
            <w:r w:rsidRPr="005B7904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  <w:lang w:val="ru-RU"/>
              </w:rPr>
              <w:t>орналастырылған</w:t>
            </w:r>
            <w:proofErr w:type="spellEnd"/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қажетті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құжаттар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тізбесі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портал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: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ата-аналардың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немесе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басқа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заңды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өкілдердің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2-қосымшасының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нысанына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өтініші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мектебі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мектебіне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);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берушіге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қағаз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түрінде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)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ата-аналардың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немесе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басқа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заңды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өкілдердің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2-қосымшасының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нысанына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өтініші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мектебі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мектебіне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);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2) </w:t>
            </w:r>
            <w:proofErr w:type="spellStart"/>
            <w:proofErr w:type="gramStart"/>
            <w:r w:rsidRPr="005B7904">
              <w:rPr>
                <w:color w:val="000000"/>
                <w:sz w:val="23"/>
                <w:szCs w:val="23"/>
              </w:rPr>
              <w:t>құжаттарды</w:t>
            </w:r>
            <w:proofErr w:type="spellEnd"/>
            <w:proofErr w:type="gram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есептен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шығару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талонында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баланың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толық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аты-жөні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сыныбы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оқыту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тілі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мектебі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ұйымының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телефондары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электронды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мекен-жайы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ресми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интернет-ресурсы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)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Республикасынан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кетуін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растайтын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құжат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ұсынатын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Республикасынан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кетіп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жатқан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алушыларды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қоспағанда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көрсетіледі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заңнамасында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белгіленген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көрсетуден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тарту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негіздер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сынып-жинақталымының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шамадан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тыс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толуы</w:t>
            </w:r>
            <w:proofErr w:type="spellEnd"/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2)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Өтініш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мерзімі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осы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ережелерде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белгіленген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мерзімге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келмейді</w:t>
            </w:r>
            <w:proofErr w:type="spellEnd"/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ішінде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электрондық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нысанда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корпорация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ерекшеліктері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ескеріле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отырып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қойылатын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өзге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талаптар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proofErr w:type="gramStart"/>
            <w:r w:rsidRPr="005B7904">
              <w:rPr>
                <w:color w:val="000000"/>
                <w:sz w:val="23"/>
                <w:szCs w:val="23"/>
              </w:rPr>
              <w:t>құжаттар</w:t>
            </w:r>
            <w:proofErr w:type="spellEnd"/>
            <w:proofErr w:type="gram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топтамасын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тапсыру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күтудің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рұқсат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етілген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ұзақ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уақыты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15 (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минут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sz w:val="23"/>
                <w:szCs w:val="23"/>
              </w:rPr>
            </w:pPr>
            <w:r w:rsidRPr="005B7904">
              <w:rPr>
                <w:color w:val="000000"/>
                <w:sz w:val="23"/>
                <w:szCs w:val="23"/>
              </w:rPr>
              <w:t xml:space="preserve">2) </w:t>
            </w:r>
            <w:proofErr w:type="spellStart"/>
            <w:proofErr w:type="gramStart"/>
            <w:r w:rsidRPr="005B7904">
              <w:rPr>
                <w:color w:val="000000"/>
                <w:sz w:val="23"/>
                <w:szCs w:val="23"/>
              </w:rPr>
              <w:t>қызмет</w:t>
            </w:r>
            <w:proofErr w:type="spellEnd"/>
            <w:proofErr w:type="gram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көрсетудің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ең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ұзақ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мерзімі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30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минуттан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аспайды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ЭЦҚ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болған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жағдайда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портал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электрондық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нысанда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алуға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мүмкіндігі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бар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алушының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тәртібі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мен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мәртебесі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ақпаратты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қашықтықтан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қол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жеткізу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режимінде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порталдағы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жеке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кабинеті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",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берушінің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анықтамалық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қызметтері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сондай-ақ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"1414", 8-800-080-7777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Бірыңғай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байланыс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орталығы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алуға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мүмкіндігі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7904">
              <w:rPr>
                <w:color w:val="000000"/>
                <w:sz w:val="23"/>
                <w:szCs w:val="23"/>
              </w:rPr>
              <w:t>бар</w:t>
            </w:r>
            <w:proofErr w:type="spellEnd"/>
            <w:r w:rsidRPr="005B7904"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5B7904" w:rsidRDefault="005B7904" w:rsidP="005B7904">
      <w:pPr>
        <w:spacing w:after="0"/>
        <w:rPr>
          <w:b/>
          <w:color w:val="000000"/>
          <w:lang w:val="ru-RU"/>
        </w:rPr>
      </w:pPr>
    </w:p>
    <w:p w:rsidR="005B7904" w:rsidRDefault="005B7904" w:rsidP="005B7904">
      <w:pPr>
        <w:spacing w:after="0"/>
        <w:rPr>
          <w:b/>
          <w:color w:val="000000"/>
          <w:lang w:val="ru-RU"/>
        </w:rPr>
      </w:pPr>
    </w:p>
    <w:tbl>
      <w:tblPr>
        <w:tblW w:w="10106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431"/>
        <w:gridCol w:w="5675"/>
      </w:tblGrid>
      <w:tr w:rsidR="005B7904" w:rsidTr="00380FF6">
        <w:trPr>
          <w:trHeight w:val="30"/>
          <w:tblCellSpacing w:w="0" w:type="auto"/>
        </w:trPr>
        <w:tc>
          <w:tcPr>
            <w:tcW w:w="4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Default="005B7904" w:rsidP="00380FF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Default="005B7904" w:rsidP="00380F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ведомстволық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бағыныстылығына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қарамастан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талаптардың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5B7904" w:rsidTr="00380FF6">
        <w:trPr>
          <w:trHeight w:val="30"/>
          <w:tblCellSpacing w:w="0" w:type="auto"/>
        </w:trPr>
        <w:tc>
          <w:tcPr>
            <w:tcW w:w="4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Default="005B7904" w:rsidP="00380F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Default="005B7904" w:rsidP="005B7904">
            <w:pPr>
              <w:spacing w:after="0"/>
              <w:ind w:left="708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br/>
            </w:r>
            <w:r w:rsidRPr="005B7904">
              <w:rPr>
                <w:color w:val="000000"/>
                <w:sz w:val="24"/>
                <w:szCs w:val="24"/>
              </w:rPr>
              <w:t>______________________</w:t>
            </w:r>
            <w:r w:rsidRPr="005B7904">
              <w:rPr>
                <w:sz w:val="24"/>
                <w:szCs w:val="24"/>
              </w:rPr>
              <w:br/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ұйымының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атауы</w:t>
            </w:r>
            <w:proofErr w:type="spellEnd"/>
            <w:r w:rsidRPr="005B7904">
              <w:rPr>
                <w:sz w:val="24"/>
                <w:szCs w:val="24"/>
              </w:rPr>
              <w:br/>
            </w:r>
            <w:r w:rsidRPr="005B7904">
              <w:rPr>
                <w:color w:val="000000"/>
                <w:sz w:val="24"/>
                <w:szCs w:val="24"/>
              </w:rPr>
              <w:t>_______________________</w:t>
            </w:r>
            <w:r w:rsidRPr="005B7904">
              <w:rPr>
                <w:sz w:val="24"/>
                <w:szCs w:val="24"/>
              </w:rPr>
              <w:br/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директордың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 ТАӘ</w:t>
            </w:r>
            <w:r w:rsidRPr="005B7904">
              <w:rPr>
                <w:sz w:val="24"/>
                <w:szCs w:val="24"/>
              </w:rPr>
              <w:br/>
            </w:r>
            <w:r w:rsidRPr="005B7904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кімнен</w:t>
            </w:r>
            <w:proofErr w:type="spellEnd"/>
            <w:r w:rsidRPr="005B7904">
              <w:rPr>
                <w:sz w:val="24"/>
                <w:szCs w:val="24"/>
              </w:rPr>
              <w:br/>
            </w:r>
            <w:r w:rsidRPr="005B7904">
              <w:rPr>
                <w:color w:val="000000"/>
                <w:sz w:val="24"/>
                <w:szCs w:val="24"/>
              </w:rPr>
              <w:t>___________________</w:t>
            </w:r>
            <w:r w:rsidRPr="005B7904">
              <w:rPr>
                <w:sz w:val="24"/>
                <w:szCs w:val="24"/>
              </w:rPr>
              <w:br/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ата-ананың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заңды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өкілдің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>)</w:t>
            </w:r>
            <w:r w:rsidRPr="005B7904">
              <w:rPr>
                <w:sz w:val="24"/>
                <w:szCs w:val="24"/>
              </w:rPr>
              <w:br/>
            </w:r>
            <w:r w:rsidRPr="005B7904">
              <w:rPr>
                <w:color w:val="000000"/>
                <w:sz w:val="24"/>
                <w:szCs w:val="24"/>
              </w:rPr>
              <w:t>ТАӘ (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>)</w:t>
            </w:r>
            <w:r w:rsidRPr="005B7904">
              <w:rPr>
                <w:sz w:val="24"/>
                <w:szCs w:val="24"/>
              </w:rPr>
              <w:br/>
            </w:r>
            <w:proofErr w:type="spellStart"/>
            <w:r w:rsidRPr="005B7904">
              <w:rPr>
                <w:color w:val="000000"/>
                <w:sz w:val="24"/>
                <w:szCs w:val="24"/>
              </w:rPr>
              <w:t>Телефоны</w:t>
            </w:r>
            <w:proofErr w:type="spellEnd"/>
            <w:r w:rsidRPr="005B7904">
              <w:rPr>
                <w:color w:val="000000"/>
                <w:sz w:val="24"/>
                <w:szCs w:val="24"/>
              </w:rPr>
              <w:t>: _________________</w:t>
            </w:r>
          </w:p>
        </w:tc>
      </w:tr>
    </w:tbl>
    <w:p w:rsidR="005B7904" w:rsidRPr="005B7904" w:rsidRDefault="005B7904" w:rsidP="005B7904">
      <w:pPr>
        <w:spacing w:after="0"/>
        <w:rPr>
          <w:b/>
          <w:color w:val="000000"/>
        </w:rPr>
      </w:pPr>
    </w:p>
    <w:p w:rsidR="005B7904" w:rsidRDefault="005B7904" w:rsidP="005B7904">
      <w:pPr>
        <w:spacing w:after="0"/>
        <w:rPr>
          <w:b/>
          <w:color w:val="000000"/>
          <w:lang w:val="ru-RU"/>
        </w:rPr>
      </w:pPr>
    </w:p>
    <w:p w:rsidR="005B7904" w:rsidRPr="005B7904" w:rsidRDefault="005B7904" w:rsidP="005B7904">
      <w:pPr>
        <w:spacing w:after="0"/>
        <w:rPr>
          <w:b/>
          <w:color w:val="000000"/>
          <w:lang w:val="ru-RU"/>
        </w:rPr>
      </w:pPr>
    </w:p>
    <w:p w:rsidR="005B7904" w:rsidRDefault="005B7904" w:rsidP="005B7904">
      <w:pPr>
        <w:spacing w:after="0"/>
        <w:jc w:val="center"/>
      </w:pPr>
      <w:proofErr w:type="spellStart"/>
      <w:r>
        <w:rPr>
          <w:b/>
          <w:color w:val="000000"/>
        </w:rPr>
        <w:t>Өтініш</w:t>
      </w:r>
      <w:proofErr w:type="spellEnd"/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_____________________________________________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__________________________ </w:t>
      </w:r>
      <w:proofErr w:type="spellStart"/>
      <w:proofErr w:type="gramStart"/>
      <w:r>
        <w:rPr>
          <w:color w:val="000000"/>
          <w:sz w:val="28"/>
        </w:rPr>
        <w:t>сыныпта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</w:t>
      </w:r>
      <w:proofErr w:type="spellEnd"/>
      <w:r>
        <w:rPr>
          <w:color w:val="000000"/>
          <w:sz w:val="28"/>
        </w:rPr>
        <w:t xml:space="preserve">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>      (Т. А. 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елді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тіркелген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ауыстыруды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. </w:t>
      </w:r>
    </w:p>
    <w:p w:rsidR="005B7904" w:rsidRDefault="005B7904" w:rsidP="005B790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</w:p>
    <w:p w:rsidR="005B7904" w:rsidRDefault="005B7904" w:rsidP="005B7904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   </w:t>
      </w:r>
    </w:p>
    <w:p w:rsidR="005B7904" w:rsidRDefault="005B7904" w:rsidP="005B7904">
      <w:pPr>
        <w:spacing w:after="0"/>
        <w:ind w:left="4248"/>
        <w:jc w:val="both"/>
      </w:pPr>
      <w:r>
        <w:rPr>
          <w:color w:val="000000"/>
          <w:sz w:val="28"/>
        </w:rPr>
        <w:t xml:space="preserve">    ______________ "___" ________ 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</w:p>
    <w:p w:rsidR="005B7904" w:rsidRDefault="005B7904" w:rsidP="005B7904">
      <w:pPr>
        <w:spacing w:after="0"/>
        <w:ind w:left="4248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>)</w:t>
      </w:r>
    </w:p>
    <w:p w:rsidR="00562343" w:rsidRDefault="005B7904" w:rsidP="005B7904">
      <w:pPr>
        <w:rPr>
          <w:lang w:val="ru-RU"/>
        </w:rPr>
      </w:pPr>
      <w:r>
        <w:br/>
      </w:r>
    </w:p>
    <w:p w:rsidR="005B7904" w:rsidRDefault="005B7904" w:rsidP="005B7904">
      <w:pPr>
        <w:rPr>
          <w:lang w:val="ru-RU"/>
        </w:rPr>
      </w:pPr>
    </w:p>
    <w:p w:rsidR="005B7904" w:rsidRDefault="005B7904" w:rsidP="005B7904">
      <w:pPr>
        <w:rPr>
          <w:lang w:val="ru-RU"/>
        </w:rPr>
      </w:pPr>
    </w:p>
    <w:p w:rsidR="005B7904" w:rsidRDefault="005B7904" w:rsidP="005B7904">
      <w:pPr>
        <w:rPr>
          <w:lang w:val="ru-RU"/>
        </w:rPr>
      </w:pPr>
    </w:p>
    <w:p w:rsidR="005B7904" w:rsidRDefault="005B7904" w:rsidP="005B7904">
      <w:pPr>
        <w:rPr>
          <w:lang w:val="ru-RU"/>
        </w:rPr>
      </w:pPr>
    </w:p>
    <w:p w:rsidR="005B7904" w:rsidRDefault="005B7904" w:rsidP="005B7904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8"/>
        <w:gridCol w:w="4047"/>
      </w:tblGrid>
      <w:tr w:rsidR="005B7904" w:rsidRPr="006B417B" w:rsidTr="00380F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Default="005B7904" w:rsidP="00380FF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6B417B" w:rsidRDefault="005B7904" w:rsidP="00380FF6">
            <w:pPr>
              <w:spacing w:after="0"/>
              <w:jc w:val="center"/>
              <w:rPr>
                <w:lang w:val="ru-RU"/>
              </w:rPr>
            </w:pPr>
            <w:r w:rsidRPr="006B417B">
              <w:rPr>
                <w:color w:val="000000"/>
                <w:sz w:val="20"/>
                <w:lang w:val="ru-RU"/>
              </w:rPr>
              <w:t>Приложение 2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общеобразовательные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учебные программы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начального, основного среднего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и общего среднего образования</w:t>
            </w:r>
          </w:p>
        </w:tc>
      </w:tr>
    </w:tbl>
    <w:p w:rsidR="005B7904" w:rsidRPr="005B7904" w:rsidRDefault="005B7904" w:rsidP="005B7904">
      <w:pPr>
        <w:spacing w:after="0" w:line="240" w:lineRule="auto"/>
        <w:jc w:val="center"/>
        <w:rPr>
          <w:lang w:val="ru-RU"/>
        </w:rPr>
      </w:pPr>
      <w:bookmarkStart w:id="1" w:name="z273"/>
      <w:r w:rsidRPr="005B7904">
        <w:rPr>
          <w:b/>
          <w:color w:val="000000"/>
          <w:lang w:val="ru-RU"/>
        </w:rPr>
        <w:t>Перечень основных требований к оказанию государственной услуги: "Прием документов для перевода детей между организациями начального, основного среднего, общего среднего образования"</w:t>
      </w:r>
    </w:p>
    <w:bookmarkEnd w:id="1"/>
    <w:p w:rsidR="005B7904" w:rsidRDefault="005B7904" w:rsidP="005B7904">
      <w:pPr>
        <w:spacing w:after="0" w:line="240" w:lineRule="auto"/>
        <w:jc w:val="center"/>
        <w:rPr>
          <w:color w:val="FF0000"/>
          <w:lang w:val="ru-RU"/>
        </w:rPr>
      </w:pPr>
    </w:p>
    <w:p w:rsidR="005B7904" w:rsidRPr="005B7904" w:rsidRDefault="005B7904" w:rsidP="005B7904">
      <w:pPr>
        <w:spacing w:after="0" w:line="240" w:lineRule="auto"/>
        <w:jc w:val="center"/>
        <w:rPr>
          <w:lang w:val="ru-RU"/>
        </w:rPr>
      </w:pPr>
      <w:r w:rsidRPr="005B7904">
        <w:rPr>
          <w:color w:val="FF0000"/>
          <w:lang w:val="ru-RU"/>
        </w:rPr>
        <w:t xml:space="preserve">Сноска. </w:t>
      </w:r>
      <w:proofErr w:type="gramStart"/>
      <w:r w:rsidRPr="005B7904">
        <w:rPr>
          <w:color w:val="FF0000"/>
          <w:lang w:val="ru-RU"/>
        </w:rPr>
        <w:t>Типовые правила дополнены приложением 2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№ 84 (вводится в действие по истечении десяти календарных дней после дня их первого официального опубликования).</w:t>
      </w:r>
      <w:proofErr w:type="gramEnd"/>
    </w:p>
    <w:tbl>
      <w:tblPr>
        <w:tblW w:w="0" w:type="auto"/>
        <w:tblCellSpacing w:w="0" w:type="nil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680"/>
        <w:gridCol w:w="420"/>
        <w:gridCol w:w="5255"/>
      </w:tblGrid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1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proofErr w:type="spellStart"/>
            <w:r w:rsidRPr="005B7904">
              <w:rPr>
                <w:color w:val="000000"/>
              </w:rPr>
              <w:t>Наименование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услугодателя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 w:rsidRPr="005B7904">
              <w:rPr>
                <w:color w:val="000000"/>
                <w:lang w:val="ru-RU"/>
              </w:rPr>
              <w:t>услугодатель</w:t>
            </w:r>
            <w:proofErr w:type="spellEnd"/>
            <w:r w:rsidRPr="005B7904">
              <w:rPr>
                <w:color w:val="000000"/>
                <w:lang w:val="ru-RU"/>
              </w:rPr>
              <w:t>).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2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proofErr w:type="spellStart"/>
            <w:r w:rsidRPr="005B7904">
              <w:rPr>
                <w:color w:val="000000"/>
              </w:rPr>
              <w:t>Способы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предоставления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государственной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1) веб-портал "электронного правительства" </w:t>
            </w:r>
            <w:r w:rsidRPr="005B7904">
              <w:rPr>
                <w:color w:val="000000"/>
              </w:rPr>
              <w:t>www</w:t>
            </w:r>
            <w:r w:rsidRPr="005B7904">
              <w:rPr>
                <w:color w:val="000000"/>
                <w:lang w:val="ru-RU"/>
              </w:rPr>
              <w:t>.</w:t>
            </w:r>
            <w:proofErr w:type="spellStart"/>
            <w:r w:rsidRPr="005B7904">
              <w:rPr>
                <w:color w:val="000000"/>
              </w:rPr>
              <w:t>egov</w:t>
            </w:r>
            <w:proofErr w:type="spellEnd"/>
            <w:r w:rsidRPr="005B7904">
              <w:rPr>
                <w:color w:val="000000"/>
                <w:lang w:val="ru-RU"/>
              </w:rPr>
              <w:t>.</w:t>
            </w:r>
            <w:proofErr w:type="spellStart"/>
            <w:r w:rsidRPr="005B7904">
              <w:rPr>
                <w:color w:val="000000"/>
              </w:rPr>
              <w:t>kz</w:t>
            </w:r>
            <w:proofErr w:type="spellEnd"/>
            <w:r w:rsidRPr="005B7904">
              <w:rPr>
                <w:color w:val="000000"/>
                <w:lang w:val="ru-RU"/>
              </w:rPr>
              <w:t xml:space="preserve"> (далее – портал);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</w:pPr>
            <w:r w:rsidRPr="005B7904">
              <w:rPr>
                <w:color w:val="000000"/>
              </w:rPr>
              <w:t xml:space="preserve">2) </w:t>
            </w:r>
            <w:proofErr w:type="spellStart"/>
            <w:proofErr w:type="gramStart"/>
            <w:r w:rsidRPr="005B7904">
              <w:rPr>
                <w:color w:val="000000"/>
              </w:rPr>
              <w:t>услугодателя</w:t>
            </w:r>
            <w:proofErr w:type="spellEnd"/>
            <w:proofErr w:type="gramEnd"/>
            <w:r w:rsidRPr="005B7904">
              <w:rPr>
                <w:color w:val="000000"/>
              </w:rPr>
              <w:t>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3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proofErr w:type="spellStart"/>
            <w:r w:rsidRPr="005B7904">
              <w:rPr>
                <w:color w:val="000000"/>
              </w:rPr>
              <w:t>Срок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оказания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государственной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</w:pPr>
            <w:proofErr w:type="spellStart"/>
            <w:r w:rsidRPr="005B7904">
              <w:rPr>
                <w:color w:val="000000"/>
              </w:rPr>
              <w:t>Срок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оказания</w:t>
            </w:r>
            <w:proofErr w:type="spellEnd"/>
            <w:r w:rsidRPr="005B7904">
              <w:rPr>
                <w:color w:val="000000"/>
              </w:rPr>
              <w:t xml:space="preserve"> – 30 </w:t>
            </w:r>
            <w:proofErr w:type="spellStart"/>
            <w:r w:rsidRPr="005B7904">
              <w:rPr>
                <w:color w:val="000000"/>
              </w:rPr>
              <w:t>минут</w:t>
            </w:r>
            <w:proofErr w:type="spellEnd"/>
            <w:r w:rsidRPr="005B7904">
              <w:rPr>
                <w:color w:val="000000"/>
              </w:rPr>
              <w:t>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4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proofErr w:type="spellStart"/>
            <w:r w:rsidRPr="005B7904">
              <w:rPr>
                <w:color w:val="000000"/>
              </w:rPr>
              <w:t>Форма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оказания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государственной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</w:pPr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Электронная</w:t>
            </w:r>
            <w:proofErr w:type="spellEnd"/>
            <w:r w:rsidRPr="005B7904">
              <w:rPr>
                <w:color w:val="000000"/>
              </w:rPr>
              <w:t xml:space="preserve"> (</w:t>
            </w:r>
            <w:proofErr w:type="spellStart"/>
            <w:r w:rsidRPr="005B7904">
              <w:rPr>
                <w:color w:val="000000"/>
              </w:rPr>
              <w:t>частично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автоматизированная</w:t>
            </w:r>
            <w:proofErr w:type="spellEnd"/>
            <w:r w:rsidRPr="005B7904">
              <w:rPr>
                <w:color w:val="000000"/>
              </w:rPr>
              <w:t>) /</w:t>
            </w:r>
            <w:proofErr w:type="spellStart"/>
            <w:r w:rsidRPr="005B7904">
              <w:rPr>
                <w:color w:val="000000"/>
              </w:rPr>
              <w:t>бумажная</w:t>
            </w:r>
            <w:proofErr w:type="spellEnd"/>
            <w:r w:rsidRPr="005B7904">
              <w:rPr>
                <w:color w:val="000000"/>
              </w:rPr>
              <w:t xml:space="preserve"> 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5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proofErr w:type="spellStart"/>
            <w:r w:rsidRPr="005B7904">
              <w:rPr>
                <w:color w:val="000000"/>
              </w:rPr>
              <w:t>Результат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оказания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государственной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gramStart"/>
            <w:r w:rsidRPr="005B7904">
              <w:rPr>
                <w:color w:val="000000"/>
                <w:lang w:val="ru-RU"/>
              </w:rPr>
              <w:t xml:space="preserve">В случае обращения через портал в "личный кабинет" </w:t>
            </w:r>
            <w:proofErr w:type="spellStart"/>
            <w:r w:rsidRPr="005B7904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5B7904">
              <w:rPr>
                <w:color w:val="000000"/>
                <w:lang w:val="ru-RU"/>
              </w:rPr>
              <w:t xml:space="preserve">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</w:t>
            </w:r>
            <w:proofErr w:type="spellStart"/>
            <w:r w:rsidRPr="005B7904">
              <w:rPr>
                <w:color w:val="000000"/>
                <w:lang w:val="ru-RU"/>
              </w:rPr>
              <w:t>услугодателя</w:t>
            </w:r>
            <w:proofErr w:type="spellEnd"/>
            <w:r w:rsidRPr="005B7904">
              <w:rPr>
                <w:color w:val="000000"/>
                <w:lang w:val="ru-RU"/>
              </w:rPr>
              <w:t>, при отказе оказании государственной услуги - о мотивированном отказе</w:t>
            </w:r>
            <w:proofErr w:type="gramEnd"/>
            <w:r w:rsidRPr="005B7904">
              <w:rPr>
                <w:color w:val="000000"/>
                <w:lang w:val="ru-RU"/>
              </w:rPr>
              <w:t xml:space="preserve"> с указанием причин отказа.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gramStart"/>
            <w:r w:rsidRPr="005B7904">
              <w:rPr>
                <w:color w:val="000000"/>
                <w:lang w:val="ru-RU"/>
              </w:rPr>
              <w:t xml:space="preserve">При приеме от </w:t>
            </w:r>
            <w:proofErr w:type="spellStart"/>
            <w:r w:rsidRPr="005B7904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5B7904">
              <w:rPr>
                <w:color w:val="000000"/>
                <w:lang w:val="ru-RU"/>
              </w:rPr>
              <w:t xml:space="preserve"> документов на бумажном носителе </w:t>
            </w:r>
            <w:proofErr w:type="spellStart"/>
            <w:r w:rsidRPr="005B7904">
              <w:rPr>
                <w:color w:val="000000"/>
                <w:lang w:val="ru-RU"/>
              </w:rPr>
              <w:t>услугодателем</w:t>
            </w:r>
            <w:proofErr w:type="spellEnd"/>
            <w:r w:rsidRPr="005B7904">
              <w:rPr>
                <w:color w:val="000000"/>
                <w:lang w:val="ru-RU"/>
              </w:rPr>
              <w:t xml:space="preserve">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proofErr w:type="gramEnd"/>
            <w:r w:rsidRPr="005B7904">
              <w:rPr>
                <w:color w:val="000000"/>
                <w:lang w:val="ru-RU"/>
              </w:rPr>
              <w:t xml:space="preserve"> </w:t>
            </w:r>
            <w:proofErr w:type="gramStart"/>
            <w:r w:rsidRPr="005B7904">
              <w:rPr>
                <w:color w:val="000000"/>
                <w:lang w:val="ru-RU"/>
              </w:rPr>
              <w:t xml:space="preserve">В случае получения услуги на бумажном носителе </w:t>
            </w:r>
            <w:proofErr w:type="spellStart"/>
            <w:r w:rsidRPr="005B7904">
              <w:rPr>
                <w:color w:val="000000"/>
                <w:lang w:val="ru-RU"/>
              </w:rPr>
              <w:t>услугодатель</w:t>
            </w:r>
            <w:proofErr w:type="spellEnd"/>
            <w:r w:rsidRPr="005B7904">
              <w:rPr>
                <w:color w:val="000000"/>
                <w:lang w:val="ru-RU"/>
              </w:rPr>
              <w:t>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proofErr w:type="gramEnd"/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</w:t>
            </w:r>
            <w:proofErr w:type="gramStart"/>
            <w:r w:rsidRPr="005B7904">
              <w:rPr>
                <w:color w:val="000000"/>
                <w:lang w:val="ru-RU"/>
              </w:rPr>
              <w:t>образования</w:t>
            </w:r>
            <w:proofErr w:type="gramEnd"/>
            <w:r w:rsidRPr="005B7904">
              <w:rPr>
                <w:color w:val="000000"/>
                <w:lang w:val="ru-RU"/>
              </w:rPr>
              <w:t xml:space="preserve"> из которой выбывает обучающийся для получения документов (личное дело обучающегося).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5B7904">
              <w:rPr>
                <w:color w:val="000000"/>
                <w:lang w:val="ru-RU"/>
              </w:rPr>
              <w:t>Услугодатель</w:t>
            </w:r>
            <w:proofErr w:type="spellEnd"/>
            <w:r w:rsidRPr="005B7904">
              <w:rPr>
                <w:color w:val="000000"/>
                <w:lang w:val="ru-RU"/>
              </w:rPr>
              <w:t xml:space="preserve"> выдает </w:t>
            </w:r>
            <w:proofErr w:type="spellStart"/>
            <w:r w:rsidRPr="005B7904">
              <w:rPr>
                <w:color w:val="000000"/>
                <w:lang w:val="ru-RU"/>
              </w:rPr>
              <w:t>услугополучателю</w:t>
            </w:r>
            <w:proofErr w:type="spellEnd"/>
            <w:r w:rsidRPr="005B7904">
              <w:rPr>
                <w:color w:val="000000"/>
                <w:lang w:val="ru-RU"/>
              </w:rPr>
              <w:t xml:space="preserve"> документы на руки (личное дело </w:t>
            </w:r>
            <w:proofErr w:type="gramStart"/>
            <w:r w:rsidRPr="005B7904">
              <w:rPr>
                <w:color w:val="000000"/>
                <w:lang w:val="ru-RU"/>
              </w:rPr>
              <w:t>обучающегося</w:t>
            </w:r>
            <w:proofErr w:type="gramEnd"/>
            <w:r w:rsidRPr="005B7904">
              <w:rPr>
                <w:color w:val="000000"/>
                <w:lang w:val="ru-RU"/>
              </w:rPr>
              <w:t xml:space="preserve">). </w:t>
            </w:r>
            <w:proofErr w:type="spellStart"/>
            <w:r w:rsidRPr="005B7904">
              <w:rPr>
                <w:color w:val="000000"/>
                <w:lang w:val="ru-RU"/>
              </w:rPr>
              <w:t>Услугополучатель</w:t>
            </w:r>
            <w:proofErr w:type="spellEnd"/>
            <w:r w:rsidRPr="005B7904">
              <w:rPr>
                <w:color w:val="000000"/>
                <w:lang w:val="ru-RU"/>
              </w:rPr>
              <w:t xml:space="preserve"> </w:t>
            </w:r>
            <w:proofErr w:type="gramStart"/>
            <w:r w:rsidRPr="005B7904">
              <w:rPr>
                <w:color w:val="000000"/>
                <w:lang w:val="ru-RU"/>
              </w:rPr>
              <w:t>предоставляет документы</w:t>
            </w:r>
            <w:proofErr w:type="gramEnd"/>
            <w:r w:rsidRPr="005B7904">
              <w:rPr>
                <w:color w:val="000000"/>
                <w:lang w:val="ru-RU"/>
              </w:rPr>
              <w:t xml:space="preserve"> (личное дело) в </w:t>
            </w:r>
            <w:r w:rsidRPr="005B7904">
              <w:rPr>
                <w:color w:val="000000"/>
                <w:lang w:val="ru-RU"/>
              </w:rPr>
              <w:lastRenderedPageBreak/>
              <w:t xml:space="preserve">организацию образования в которую прибывает. Организации образования издают приказы и проводят сверку о зачислении/отчислении обучающегося </w:t>
            </w:r>
            <w:proofErr w:type="gramStart"/>
            <w:r w:rsidRPr="005B7904">
              <w:rPr>
                <w:color w:val="000000"/>
                <w:lang w:val="ru-RU"/>
              </w:rPr>
              <w:t>в</w:t>
            </w:r>
            <w:proofErr w:type="gramEnd"/>
            <w:r w:rsidRPr="005B7904">
              <w:rPr>
                <w:color w:val="000000"/>
                <w:lang w:val="ru-RU"/>
              </w:rPr>
              <w:t>/</w:t>
            </w:r>
            <w:proofErr w:type="gramStart"/>
            <w:r w:rsidRPr="005B7904">
              <w:rPr>
                <w:color w:val="000000"/>
                <w:lang w:val="ru-RU"/>
              </w:rPr>
              <w:t>из</w:t>
            </w:r>
            <w:proofErr w:type="gramEnd"/>
            <w:r w:rsidRPr="005B7904">
              <w:rPr>
                <w:color w:val="000000"/>
                <w:lang w:val="ru-RU"/>
              </w:rPr>
              <w:t xml:space="preserve"> организации среднего образования.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Размер оплаты, взимаемой с </w:t>
            </w:r>
            <w:proofErr w:type="spellStart"/>
            <w:r w:rsidRPr="005B7904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5B7904">
              <w:rPr>
                <w:color w:val="00000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</w:pPr>
            <w:proofErr w:type="spellStart"/>
            <w:r w:rsidRPr="005B7904">
              <w:rPr>
                <w:color w:val="000000"/>
              </w:rPr>
              <w:t>Бесплатно</w:t>
            </w:r>
            <w:proofErr w:type="spellEnd"/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7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proofErr w:type="spellStart"/>
            <w:r w:rsidRPr="005B7904">
              <w:rPr>
                <w:color w:val="000000"/>
              </w:rPr>
              <w:t>График</w:t>
            </w:r>
            <w:proofErr w:type="spellEnd"/>
            <w:r w:rsidRPr="005B7904">
              <w:rPr>
                <w:color w:val="000000"/>
              </w:rPr>
              <w:t xml:space="preserve"> </w:t>
            </w:r>
            <w:proofErr w:type="spellStart"/>
            <w:r w:rsidRPr="005B7904">
              <w:rPr>
                <w:color w:val="000000"/>
              </w:rPr>
              <w:t>работы</w:t>
            </w:r>
            <w:proofErr w:type="spellEnd"/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 1) </w:t>
            </w:r>
            <w:proofErr w:type="spellStart"/>
            <w:r w:rsidRPr="005B7904">
              <w:rPr>
                <w:color w:val="000000"/>
                <w:lang w:val="ru-RU"/>
              </w:rPr>
              <w:t>услугодателя</w:t>
            </w:r>
            <w:proofErr w:type="spellEnd"/>
            <w:r w:rsidRPr="005B7904">
              <w:rPr>
                <w:color w:val="000000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 на обед с 13.00 часов до 14.30 часов.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 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B7904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5B7904">
              <w:rPr>
                <w:color w:val="00000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5B7904">
              <w:rPr>
                <w:color w:val="000000"/>
                <w:lang w:val="ru-RU"/>
              </w:rPr>
              <w:t>на</w:t>
            </w:r>
            <w:proofErr w:type="gramEnd"/>
            <w:r w:rsidRPr="005B7904">
              <w:rPr>
                <w:color w:val="000000"/>
                <w:lang w:val="ru-RU"/>
              </w:rPr>
              <w:t>: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1) интернет </w:t>
            </w:r>
            <w:proofErr w:type="gramStart"/>
            <w:r w:rsidRPr="005B7904">
              <w:rPr>
                <w:color w:val="000000"/>
                <w:lang w:val="ru-RU"/>
              </w:rPr>
              <w:t>ресурса-портале</w:t>
            </w:r>
            <w:proofErr w:type="gramEnd"/>
            <w:r w:rsidRPr="005B7904">
              <w:rPr>
                <w:color w:val="000000"/>
                <w:lang w:val="ru-RU"/>
              </w:rPr>
              <w:t xml:space="preserve"> </w:t>
            </w:r>
            <w:r w:rsidRPr="005B7904">
              <w:rPr>
                <w:color w:val="000000"/>
              </w:rPr>
              <w:t>www</w:t>
            </w:r>
            <w:r w:rsidRPr="005B7904">
              <w:rPr>
                <w:color w:val="000000"/>
                <w:lang w:val="ru-RU"/>
              </w:rPr>
              <w:t>.</w:t>
            </w:r>
            <w:proofErr w:type="spellStart"/>
            <w:r w:rsidRPr="005B7904">
              <w:rPr>
                <w:color w:val="000000"/>
              </w:rPr>
              <w:t>egov</w:t>
            </w:r>
            <w:proofErr w:type="spellEnd"/>
            <w:r w:rsidRPr="005B7904">
              <w:rPr>
                <w:color w:val="000000"/>
                <w:lang w:val="ru-RU"/>
              </w:rPr>
              <w:t>.</w:t>
            </w:r>
            <w:proofErr w:type="spellStart"/>
            <w:r w:rsidRPr="005B7904">
              <w:rPr>
                <w:color w:val="000000"/>
              </w:rPr>
              <w:t>kz</w:t>
            </w:r>
            <w:proofErr w:type="spellEnd"/>
          </w:p>
          <w:p w:rsidR="005B7904" w:rsidRDefault="005B7904" w:rsidP="005B7904">
            <w:pPr>
              <w:spacing w:after="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5B7904">
              <w:rPr>
                <w:color w:val="000000"/>
              </w:rPr>
              <w:t xml:space="preserve">2) </w:t>
            </w:r>
            <w:proofErr w:type="spellStart"/>
            <w:r w:rsidRPr="005B7904">
              <w:rPr>
                <w:color w:val="000000"/>
              </w:rPr>
              <w:t>портале</w:t>
            </w:r>
            <w:proofErr w:type="spellEnd"/>
            <w:r w:rsidRPr="005B7904">
              <w:rPr>
                <w:color w:val="000000"/>
              </w:rPr>
              <w:t xml:space="preserve"> </w:t>
            </w:r>
            <w:hyperlink r:id="rId5" w:history="1">
              <w:r w:rsidRPr="005842C2">
                <w:rPr>
                  <w:rStyle w:val="a3"/>
                </w:rPr>
                <w:t>www.egov.kz</w:t>
              </w:r>
            </w:hyperlink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8</w:t>
            </w:r>
          </w:p>
        </w:tc>
        <w:tc>
          <w:tcPr>
            <w:tcW w:w="41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Документы по установленному перечню </w:t>
            </w:r>
            <w:proofErr w:type="gramStart"/>
            <w:r w:rsidRPr="005B7904">
              <w:rPr>
                <w:color w:val="000000"/>
                <w:lang w:val="ru-RU"/>
              </w:rPr>
              <w:t>необходимых</w:t>
            </w:r>
            <w:proofErr w:type="gramEnd"/>
            <w:r w:rsidRPr="005B7904">
              <w:rPr>
                <w:color w:val="00000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>-через портал: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- </w:t>
            </w:r>
            <w:proofErr w:type="spellStart"/>
            <w:r w:rsidRPr="005B7904">
              <w:rPr>
                <w:color w:val="000000"/>
                <w:lang w:val="ru-RU"/>
              </w:rPr>
              <w:t>услугодателю</w:t>
            </w:r>
            <w:proofErr w:type="spellEnd"/>
            <w:r w:rsidRPr="005B7904">
              <w:rPr>
                <w:color w:val="000000"/>
                <w:lang w:val="ru-RU"/>
              </w:rPr>
              <w:t xml:space="preserve"> (</w:t>
            </w:r>
            <w:proofErr w:type="spellStart"/>
            <w:r w:rsidRPr="005B7904">
              <w:rPr>
                <w:color w:val="000000"/>
                <w:lang w:val="ru-RU"/>
              </w:rPr>
              <w:t>бумажно</w:t>
            </w:r>
            <w:proofErr w:type="spellEnd"/>
            <w:r w:rsidRPr="005B7904">
              <w:rPr>
                <w:color w:val="000000"/>
                <w:lang w:val="ru-RU"/>
              </w:rPr>
              <w:t>):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</w:t>
            </w:r>
            <w:proofErr w:type="spellStart"/>
            <w:r w:rsidRPr="005B7904">
              <w:rPr>
                <w:color w:val="000000"/>
                <w:lang w:val="ru-RU"/>
              </w:rPr>
              <w:t>интернет-ресурс</w:t>
            </w:r>
            <w:proofErr w:type="spellEnd"/>
            <w:r w:rsidRPr="005B7904">
              <w:rPr>
                <w:color w:val="000000"/>
                <w:lang w:val="ru-RU"/>
              </w:rPr>
              <w:t xml:space="preserve">) организации образования (за исключением обучающихся, выбывающих за пределы Республики Казахстан, которые </w:t>
            </w:r>
            <w:proofErr w:type="gramStart"/>
            <w:r w:rsidRPr="005B7904">
              <w:rPr>
                <w:color w:val="000000"/>
                <w:lang w:val="ru-RU"/>
              </w:rPr>
              <w:t>предоставляют документ</w:t>
            </w:r>
            <w:proofErr w:type="gramEnd"/>
            <w:r w:rsidRPr="005B7904">
              <w:rPr>
                <w:color w:val="000000"/>
                <w:lang w:val="ru-RU"/>
              </w:rPr>
              <w:t xml:space="preserve"> подтверждающий выезд за пределы Республики Казахстан).</w:t>
            </w: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9</w:t>
            </w:r>
          </w:p>
        </w:tc>
        <w:tc>
          <w:tcPr>
            <w:tcW w:w="4100" w:type="dxa"/>
            <w:gridSpan w:val="2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2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1) переполненность </w:t>
            </w:r>
            <w:proofErr w:type="gramStart"/>
            <w:r w:rsidRPr="005B7904">
              <w:rPr>
                <w:color w:val="000000"/>
                <w:lang w:val="ru-RU"/>
              </w:rPr>
              <w:t>класс-комплектов</w:t>
            </w:r>
            <w:proofErr w:type="gramEnd"/>
            <w:r w:rsidRPr="005B7904">
              <w:rPr>
                <w:color w:val="000000"/>
                <w:lang w:val="ru-RU"/>
              </w:rPr>
              <w:t>;</w:t>
            </w:r>
          </w:p>
          <w:p w:rsidR="005B7904" w:rsidRDefault="005B7904" w:rsidP="005B7904">
            <w:pPr>
              <w:spacing w:after="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5B7904">
              <w:rPr>
                <w:color w:val="000000"/>
                <w:lang w:val="ru-RU"/>
              </w:rPr>
              <w:t>2) сроки подачи заявления не соответствуют установленным в настоящих правилах срокам.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5B7904" w:rsidRPr="005B7904" w:rsidTr="005B7904">
        <w:trPr>
          <w:trHeight w:val="30"/>
          <w:tblCellSpacing w:w="0" w:type="nil"/>
        </w:trPr>
        <w:tc>
          <w:tcPr>
            <w:tcW w:w="75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</w:pPr>
            <w:r w:rsidRPr="005B7904">
              <w:rPr>
                <w:color w:val="000000"/>
              </w:rPr>
              <w:t>10</w:t>
            </w:r>
          </w:p>
        </w:tc>
        <w:tc>
          <w:tcPr>
            <w:tcW w:w="4100" w:type="dxa"/>
            <w:gridSpan w:val="2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904" w:rsidRPr="005B7904" w:rsidRDefault="005B7904" w:rsidP="005B7904">
            <w:pPr>
              <w:spacing w:after="0" w:line="240" w:lineRule="auto"/>
              <w:ind w:left="20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2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>1) максимально допустимое время ожидания для сдачи пакета документов -15 минут.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B7904">
              <w:rPr>
                <w:color w:val="00000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5B7904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5B7904">
              <w:rPr>
                <w:color w:val="000000"/>
                <w:lang w:val="ru-RU"/>
              </w:rPr>
              <w:t xml:space="preserve"> – 30 минут.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5B7904">
              <w:rPr>
                <w:color w:val="000000"/>
                <w:lang w:val="ru-RU"/>
              </w:rPr>
              <w:t>Услугополучатель</w:t>
            </w:r>
            <w:proofErr w:type="spellEnd"/>
            <w:r w:rsidRPr="005B7904">
              <w:rPr>
                <w:color w:val="00000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5B7904" w:rsidRPr="005B7904" w:rsidRDefault="005B7904" w:rsidP="005B7904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5B7904">
              <w:rPr>
                <w:color w:val="000000"/>
                <w:lang w:val="ru-RU"/>
              </w:rPr>
              <w:t>Услугополучатель</w:t>
            </w:r>
            <w:proofErr w:type="spellEnd"/>
            <w:r w:rsidRPr="005B7904">
              <w:rPr>
                <w:color w:val="00000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5B7904">
              <w:rPr>
                <w:color w:val="000000"/>
                <w:lang w:val="ru-RU"/>
              </w:rPr>
              <w:t>услугодателя</w:t>
            </w:r>
            <w:proofErr w:type="spellEnd"/>
            <w:r w:rsidRPr="005B7904">
              <w:rPr>
                <w:color w:val="000000"/>
                <w:lang w:val="ru-RU"/>
              </w:rPr>
              <w:t xml:space="preserve">, а также Единого </w:t>
            </w:r>
            <w:proofErr w:type="gramStart"/>
            <w:r w:rsidRPr="005B7904">
              <w:rPr>
                <w:color w:val="000000"/>
                <w:lang w:val="ru-RU"/>
              </w:rPr>
              <w:t>контакт-центра</w:t>
            </w:r>
            <w:proofErr w:type="gramEnd"/>
            <w:r w:rsidRPr="005B7904">
              <w:rPr>
                <w:color w:val="000000"/>
                <w:lang w:val="ru-RU"/>
              </w:rPr>
              <w:t xml:space="preserve"> "1414", 8-800-080-7777.</w:t>
            </w:r>
          </w:p>
        </w:tc>
      </w:tr>
      <w:tr w:rsidR="005B7904" w:rsidRPr="006B417B" w:rsidTr="005B7904">
        <w:trPr>
          <w:trHeight w:val="30"/>
          <w:tblCellSpacing w:w="0" w:type="nil"/>
        </w:trPr>
        <w:tc>
          <w:tcPr>
            <w:tcW w:w="443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6B417B" w:rsidRDefault="005B7904" w:rsidP="00380F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6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6B417B" w:rsidRDefault="005B7904" w:rsidP="00380FF6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6B417B">
              <w:rPr>
                <w:color w:val="000000"/>
                <w:sz w:val="20"/>
                <w:lang w:val="ru-RU"/>
              </w:rPr>
              <w:t>Форма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к Перечень основных требований к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оказанию государственной услуги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государственной услуги:</w:t>
            </w:r>
            <w:proofErr w:type="gramEnd"/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"Прием документов для перевода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детей между организациями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5B7904" w:rsidRPr="006B417B" w:rsidTr="005B7904">
        <w:trPr>
          <w:trHeight w:val="30"/>
          <w:tblCellSpacing w:w="0" w:type="nil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6B417B" w:rsidRDefault="005B7904" w:rsidP="00380F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6B417B" w:rsidRDefault="005B7904" w:rsidP="00380FF6">
            <w:pPr>
              <w:rPr>
                <w:lang w:val="ru-RU"/>
              </w:rPr>
            </w:pPr>
          </w:p>
        </w:tc>
      </w:tr>
      <w:tr w:rsidR="005B7904" w:rsidRPr="006B417B" w:rsidTr="005B7904">
        <w:trPr>
          <w:trHeight w:val="30"/>
          <w:tblCellSpacing w:w="0" w:type="nil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6B417B" w:rsidRDefault="005B7904" w:rsidP="00380F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904" w:rsidRPr="005B7904" w:rsidRDefault="005B7904" w:rsidP="005B7904">
            <w:pPr>
              <w:spacing w:after="0"/>
              <w:ind w:left="708"/>
              <w:rPr>
                <w:sz w:val="24"/>
                <w:szCs w:val="24"/>
                <w:lang w:val="ru-RU"/>
              </w:rPr>
            </w:pPr>
            <w:r w:rsidRPr="005B7904">
              <w:rPr>
                <w:color w:val="000000"/>
                <w:sz w:val="24"/>
                <w:szCs w:val="24"/>
                <w:lang w:val="ru-RU"/>
              </w:rPr>
              <w:t>Директору</w:t>
            </w:r>
            <w:r w:rsidRPr="005B7904">
              <w:rPr>
                <w:sz w:val="24"/>
                <w:szCs w:val="24"/>
                <w:lang w:val="ru-RU"/>
              </w:rPr>
              <w:br/>
            </w:r>
            <w:r w:rsidRPr="005B7904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B7904">
              <w:rPr>
                <w:sz w:val="24"/>
                <w:szCs w:val="24"/>
                <w:lang w:val="ru-RU"/>
              </w:rPr>
              <w:br/>
            </w:r>
            <w:r w:rsidRPr="005B7904">
              <w:rPr>
                <w:color w:val="000000"/>
                <w:sz w:val="24"/>
                <w:szCs w:val="24"/>
                <w:lang w:val="ru-RU"/>
              </w:rPr>
              <w:t>Наименование организации</w:t>
            </w:r>
            <w:r w:rsidRPr="005B7904">
              <w:rPr>
                <w:sz w:val="24"/>
                <w:szCs w:val="24"/>
                <w:lang w:val="ru-RU"/>
              </w:rPr>
              <w:br/>
            </w:r>
            <w:r w:rsidRPr="005B7904">
              <w:rPr>
                <w:color w:val="000000"/>
                <w:sz w:val="24"/>
                <w:szCs w:val="24"/>
                <w:lang w:val="ru-RU"/>
              </w:rPr>
              <w:t>образования ФИО</w:t>
            </w:r>
            <w:r w:rsidRPr="005B7904">
              <w:rPr>
                <w:sz w:val="24"/>
                <w:szCs w:val="24"/>
                <w:lang w:val="ru-RU"/>
              </w:rPr>
              <w:br/>
            </w:r>
            <w:r w:rsidRPr="005B7904">
              <w:rPr>
                <w:color w:val="000000"/>
                <w:sz w:val="24"/>
                <w:szCs w:val="24"/>
                <w:lang w:val="ru-RU"/>
              </w:rPr>
              <w:t>(при его наличии) директора</w:t>
            </w:r>
            <w:r w:rsidRPr="005B7904">
              <w:rPr>
                <w:sz w:val="24"/>
                <w:szCs w:val="24"/>
                <w:lang w:val="ru-RU"/>
              </w:rPr>
              <w:br/>
            </w:r>
            <w:r w:rsidRPr="005B7904">
              <w:rPr>
                <w:color w:val="000000"/>
                <w:sz w:val="24"/>
                <w:szCs w:val="24"/>
                <w:lang w:val="ru-RU"/>
              </w:rPr>
              <w:t>от _________________________</w:t>
            </w:r>
            <w:r w:rsidRPr="005B7904">
              <w:rPr>
                <w:sz w:val="24"/>
                <w:szCs w:val="24"/>
                <w:lang w:val="ru-RU"/>
              </w:rPr>
              <w:br/>
            </w:r>
            <w:r w:rsidRPr="005B7904">
              <w:rPr>
                <w:color w:val="000000"/>
                <w:sz w:val="24"/>
                <w:szCs w:val="24"/>
                <w:lang w:val="ru-RU"/>
              </w:rPr>
              <w:t>ФИО (при его наличии) родителя</w:t>
            </w:r>
            <w:r w:rsidRPr="005B7904">
              <w:rPr>
                <w:sz w:val="24"/>
                <w:szCs w:val="24"/>
                <w:lang w:val="ru-RU"/>
              </w:rPr>
              <w:br/>
            </w:r>
            <w:r w:rsidRPr="005B7904">
              <w:rPr>
                <w:color w:val="000000"/>
                <w:sz w:val="24"/>
                <w:szCs w:val="24"/>
                <w:lang w:val="ru-RU"/>
              </w:rPr>
              <w:t>(законного представителя)</w:t>
            </w:r>
            <w:r w:rsidRPr="005B7904">
              <w:rPr>
                <w:sz w:val="24"/>
                <w:szCs w:val="24"/>
                <w:lang w:val="ru-RU"/>
              </w:rPr>
              <w:br/>
            </w:r>
            <w:r w:rsidRPr="005B7904">
              <w:rPr>
                <w:color w:val="000000"/>
                <w:sz w:val="24"/>
                <w:szCs w:val="24"/>
                <w:lang w:val="ru-RU"/>
              </w:rPr>
              <w:t>Телефон:___________</w:t>
            </w:r>
          </w:p>
        </w:tc>
      </w:tr>
    </w:tbl>
    <w:p w:rsidR="005B7904" w:rsidRDefault="005B7904" w:rsidP="005B7904">
      <w:pPr>
        <w:spacing w:after="0"/>
        <w:jc w:val="center"/>
        <w:rPr>
          <w:b/>
          <w:color w:val="000000"/>
          <w:lang w:val="ru-RU"/>
        </w:rPr>
      </w:pPr>
      <w:bookmarkStart w:id="2" w:name="z308"/>
    </w:p>
    <w:p w:rsidR="005B7904" w:rsidRDefault="005B7904" w:rsidP="005B7904">
      <w:pPr>
        <w:spacing w:after="0"/>
        <w:jc w:val="center"/>
        <w:rPr>
          <w:b/>
          <w:color w:val="000000"/>
          <w:lang w:val="ru-RU"/>
        </w:rPr>
      </w:pPr>
    </w:p>
    <w:p w:rsidR="005B7904" w:rsidRDefault="005B7904" w:rsidP="005B7904">
      <w:pPr>
        <w:spacing w:after="0"/>
        <w:jc w:val="center"/>
        <w:rPr>
          <w:b/>
          <w:color w:val="000000"/>
          <w:lang w:val="ru-RU"/>
        </w:rPr>
      </w:pPr>
    </w:p>
    <w:p w:rsidR="005B7904" w:rsidRDefault="005B7904" w:rsidP="005B7904">
      <w:pPr>
        <w:spacing w:after="0"/>
        <w:jc w:val="center"/>
        <w:rPr>
          <w:b/>
          <w:color w:val="000000"/>
          <w:lang w:val="ru-RU"/>
        </w:rPr>
      </w:pPr>
      <w:r w:rsidRPr="006B417B">
        <w:rPr>
          <w:b/>
          <w:color w:val="000000"/>
          <w:lang w:val="ru-RU"/>
        </w:rPr>
        <w:t>Заявление</w:t>
      </w:r>
    </w:p>
    <w:p w:rsidR="005B7904" w:rsidRPr="006B417B" w:rsidRDefault="005B7904" w:rsidP="005B7904">
      <w:pPr>
        <w:spacing w:after="0"/>
        <w:jc w:val="center"/>
        <w:rPr>
          <w:lang w:val="ru-RU"/>
        </w:rPr>
      </w:pPr>
    </w:p>
    <w:bookmarkEnd w:id="2"/>
    <w:p w:rsidR="005B7904" w:rsidRPr="006B417B" w:rsidRDefault="005B7904" w:rsidP="005B7904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 Прошу перевести моего ребенка ____________________________________________</w:t>
      </w:r>
    </w:p>
    <w:p w:rsidR="005B7904" w:rsidRPr="006B417B" w:rsidRDefault="005B7904" w:rsidP="005B7904">
      <w:pPr>
        <w:spacing w:after="0"/>
        <w:rPr>
          <w:lang w:val="ru-RU"/>
        </w:rPr>
      </w:pP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(ФИО (при его наличии) ребенка)</w:t>
      </w:r>
    </w:p>
    <w:p w:rsidR="005B7904" w:rsidRPr="006B417B" w:rsidRDefault="005B7904" w:rsidP="005B7904">
      <w:pPr>
        <w:spacing w:after="0"/>
        <w:rPr>
          <w:lang w:val="ru-RU"/>
        </w:rPr>
      </w:pPr>
      <w:r>
        <w:rPr>
          <w:color w:val="000000"/>
          <w:sz w:val="28"/>
          <w:lang w:val="ru-RU"/>
        </w:rPr>
        <w:t>обучающегося _____</w:t>
      </w:r>
      <w:r w:rsidRPr="006B417B">
        <w:rPr>
          <w:color w:val="000000"/>
          <w:sz w:val="28"/>
          <w:lang w:val="ru-RU"/>
        </w:rPr>
        <w:t>___ класса _______</w:t>
      </w:r>
      <w:r>
        <w:rPr>
          <w:color w:val="000000"/>
          <w:sz w:val="28"/>
          <w:lang w:val="ru-RU"/>
        </w:rPr>
        <w:t>_________________________</w:t>
      </w:r>
      <w:r w:rsidRPr="006B417B">
        <w:rPr>
          <w:color w:val="000000"/>
          <w:sz w:val="28"/>
          <w:lang w:val="ru-RU"/>
        </w:rPr>
        <w:t xml:space="preserve">________ </w:t>
      </w:r>
    </w:p>
    <w:p w:rsidR="005B7904" w:rsidRPr="006B417B" w:rsidRDefault="005B7904" w:rsidP="005B7904">
      <w:pPr>
        <w:spacing w:after="0"/>
        <w:rPr>
          <w:lang w:val="ru-RU"/>
        </w:rPr>
      </w:pP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(полное наименование организации образования)</w:t>
      </w:r>
    </w:p>
    <w:p w:rsidR="005B7904" w:rsidRPr="006B417B" w:rsidRDefault="005B7904" w:rsidP="005B7904">
      <w:pPr>
        <w:spacing w:after="0"/>
        <w:rPr>
          <w:lang w:val="ru-RU"/>
        </w:rPr>
      </w:pPr>
      <w:r w:rsidRPr="006B417B">
        <w:rPr>
          <w:color w:val="000000"/>
          <w:sz w:val="28"/>
          <w:lang w:val="ru-RU"/>
        </w:rPr>
        <w:t xml:space="preserve"> _____________________________________________</w:t>
      </w:r>
      <w:r>
        <w:rPr>
          <w:color w:val="000000"/>
          <w:sz w:val="28"/>
          <w:lang w:val="ru-RU"/>
        </w:rPr>
        <w:t>___________________________</w:t>
      </w:r>
    </w:p>
    <w:p w:rsidR="005B7904" w:rsidRPr="006B417B" w:rsidRDefault="005B7904" w:rsidP="005B7904">
      <w:pPr>
        <w:spacing w:after="0"/>
        <w:rPr>
          <w:lang w:val="ru-RU"/>
        </w:rPr>
      </w:pP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(адрес регистрации, город, село, район, область)</w:t>
      </w:r>
    </w:p>
    <w:p w:rsidR="005B7904" w:rsidRPr="006B417B" w:rsidRDefault="005B7904" w:rsidP="005B7904">
      <w:pPr>
        <w:spacing w:after="0"/>
        <w:rPr>
          <w:lang w:val="ru-RU"/>
        </w:rPr>
      </w:pPr>
      <w:r w:rsidRPr="006B417B">
        <w:rPr>
          <w:color w:val="000000"/>
          <w:sz w:val="28"/>
          <w:lang w:val="ru-RU"/>
        </w:rPr>
        <w:t>для обучения ________</w:t>
      </w:r>
      <w:r>
        <w:rPr>
          <w:color w:val="000000"/>
          <w:sz w:val="28"/>
          <w:lang w:val="ru-RU"/>
        </w:rPr>
        <w:t>_________________________</w:t>
      </w:r>
      <w:r w:rsidRPr="006B417B">
        <w:rPr>
          <w:color w:val="000000"/>
          <w:sz w:val="28"/>
          <w:lang w:val="ru-RU"/>
        </w:rPr>
        <w:t>__________________________.</w:t>
      </w:r>
    </w:p>
    <w:p w:rsidR="005B7904" w:rsidRPr="006B417B" w:rsidRDefault="005B7904" w:rsidP="005B7904">
      <w:pPr>
        <w:spacing w:after="0"/>
        <w:rPr>
          <w:lang w:val="ru-RU"/>
        </w:rPr>
      </w:pP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(полное наименование организации образования)</w:t>
      </w:r>
    </w:p>
    <w:p w:rsidR="005B7904" w:rsidRDefault="005B7904" w:rsidP="005B7904">
      <w:pPr>
        <w:spacing w:after="0"/>
        <w:rPr>
          <w:color w:val="000000"/>
          <w:sz w:val="28"/>
          <w:lang w:val="ru-RU"/>
        </w:rPr>
      </w:pP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</w:t>
      </w:r>
    </w:p>
    <w:p w:rsidR="005B7904" w:rsidRPr="006B417B" w:rsidRDefault="005B7904" w:rsidP="005B7904">
      <w:pPr>
        <w:spacing w:after="0"/>
        <w:rPr>
          <w:lang w:val="ru-RU"/>
        </w:rPr>
      </w:pPr>
      <w:r w:rsidRPr="006B417B">
        <w:rPr>
          <w:color w:val="000000"/>
          <w:sz w:val="28"/>
          <w:lang w:val="ru-RU"/>
        </w:rPr>
        <w:t xml:space="preserve">Даю согласие на использование </w:t>
      </w:r>
      <w:proofErr w:type="gramStart"/>
      <w:r w:rsidRPr="006B417B">
        <w:rPr>
          <w:color w:val="000000"/>
          <w:sz w:val="28"/>
          <w:lang w:val="ru-RU"/>
        </w:rPr>
        <w:t>защищенной</w:t>
      </w:r>
      <w:proofErr w:type="gramEnd"/>
      <w:r w:rsidRPr="006B417B">
        <w:rPr>
          <w:color w:val="000000"/>
          <w:sz w:val="28"/>
          <w:lang w:val="ru-RU"/>
        </w:rPr>
        <w:t xml:space="preserve"> законом конфиденциальной</w:t>
      </w:r>
    </w:p>
    <w:p w:rsidR="005B7904" w:rsidRPr="006B417B" w:rsidRDefault="005B7904" w:rsidP="005B7904">
      <w:pPr>
        <w:spacing w:after="0"/>
        <w:rPr>
          <w:lang w:val="ru-RU"/>
        </w:rPr>
      </w:pPr>
      <w:r w:rsidRPr="006B417B">
        <w:rPr>
          <w:color w:val="000000"/>
          <w:sz w:val="28"/>
          <w:lang w:val="ru-RU"/>
        </w:rPr>
        <w:t>информации, содержащейся в информационных системах</w:t>
      </w:r>
    </w:p>
    <w:p w:rsidR="005B7904" w:rsidRDefault="005B7904" w:rsidP="005B7904">
      <w:pPr>
        <w:spacing w:after="0"/>
        <w:jc w:val="both"/>
        <w:rPr>
          <w:color w:val="000000"/>
          <w:sz w:val="28"/>
          <w:lang w:val="ru-RU"/>
        </w:rPr>
      </w:pPr>
    </w:p>
    <w:p w:rsidR="005B7904" w:rsidRPr="006B417B" w:rsidRDefault="005B7904" w:rsidP="005B7904">
      <w:pPr>
        <w:spacing w:after="0"/>
        <w:ind w:left="3540"/>
        <w:jc w:val="both"/>
        <w:rPr>
          <w:lang w:val="ru-RU"/>
        </w:rPr>
      </w:pPr>
      <w:r w:rsidRPr="006B417B">
        <w:rPr>
          <w:color w:val="000000"/>
          <w:sz w:val="28"/>
          <w:lang w:val="ru-RU"/>
        </w:rPr>
        <w:t>_________________"____"______________20___год</w:t>
      </w:r>
    </w:p>
    <w:p w:rsidR="005B7904" w:rsidRPr="006B417B" w:rsidRDefault="005B7904" w:rsidP="005B7904">
      <w:pPr>
        <w:spacing w:after="0"/>
        <w:ind w:left="3540"/>
        <w:jc w:val="both"/>
        <w:rPr>
          <w:lang w:val="ru-RU"/>
        </w:rPr>
      </w:pPr>
      <w:r w:rsidRPr="006B41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B417B">
        <w:rPr>
          <w:color w:val="000000"/>
          <w:sz w:val="28"/>
          <w:lang w:val="ru-RU"/>
        </w:rPr>
        <w:t xml:space="preserve"> (подпись)</w:t>
      </w:r>
    </w:p>
    <w:p w:rsidR="005B7904" w:rsidRPr="005B7904" w:rsidRDefault="005B7904" w:rsidP="005B7904">
      <w:pPr>
        <w:rPr>
          <w:lang w:val="ru-RU"/>
        </w:rPr>
      </w:pPr>
      <w:bookmarkStart w:id="3" w:name="_GoBack"/>
      <w:bookmarkEnd w:id="3"/>
    </w:p>
    <w:sectPr w:rsidR="005B7904" w:rsidRPr="005B7904" w:rsidSect="00AF1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04"/>
    <w:rsid w:val="00562343"/>
    <w:rsid w:val="005B7904"/>
    <w:rsid w:val="00A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4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4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2003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2023-05-24T09:22:00Z</dcterms:created>
  <dcterms:modified xsi:type="dcterms:W3CDTF">2023-05-24T09:30:00Z</dcterms:modified>
</cp:coreProperties>
</file>